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CE9A" w14:textId="77777777" w:rsidR="00AF2332" w:rsidRDefault="00AF2332" w:rsidP="00C2692F">
      <w:pPr>
        <w:pStyle w:val="Sinespaciado"/>
        <w:ind w:right="-1"/>
        <w:jc w:val="right"/>
        <w:rPr>
          <w:rFonts w:ascii="Arial" w:hAnsi="Arial" w:cs="Arial"/>
          <w:sz w:val="26"/>
          <w:szCs w:val="26"/>
        </w:rPr>
      </w:pPr>
      <w:bookmarkStart w:id="0" w:name="_GoBack"/>
      <w:bookmarkEnd w:id="0"/>
    </w:p>
    <w:p w14:paraId="2CDC2B1C" w14:textId="23F7DEE3" w:rsidR="000221AF" w:rsidRPr="00322B1F" w:rsidRDefault="000221AF" w:rsidP="00C2692F">
      <w:pPr>
        <w:pStyle w:val="Sinespaciado"/>
        <w:ind w:right="-1"/>
        <w:jc w:val="right"/>
        <w:rPr>
          <w:rFonts w:ascii="Arial" w:hAnsi="Arial" w:cs="Arial"/>
          <w:sz w:val="26"/>
          <w:szCs w:val="26"/>
        </w:rPr>
      </w:pPr>
      <w:r w:rsidRPr="00322B1F">
        <w:rPr>
          <w:rFonts w:ascii="Arial" w:hAnsi="Arial" w:cs="Arial"/>
          <w:sz w:val="26"/>
          <w:szCs w:val="26"/>
        </w:rPr>
        <w:t xml:space="preserve">Toluca de Lerdo, México, a </w:t>
      </w:r>
      <w:r w:rsidR="006A139D">
        <w:rPr>
          <w:rFonts w:ascii="Arial" w:hAnsi="Arial" w:cs="Arial"/>
          <w:sz w:val="26"/>
          <w:szCs w:val="26"/>
        </w:rPr>
        <w:t xml:space="preserve">3 </w:t>
      </w:r>
      <w:r w:rsidRPr="00322B1F">
        <w:rPr>
          <w:rFonts w:ascii="Arial" w:hAnsi="Arial" w:cs="Arial"/>
          <w:sz w:val="26"/>
          <w:szCs w:val="26"/>
        </w:rPr>
        <w:t xml:space="preserve">de </w:t>
      </w:r>
      <w:r w:rsidR="006A139D">
        <w:rPr>
          <w:rFonts w:ascii="Arial" w:hAnsi="Arial" w:cs="Arial"/>
          <w:sz w:val="26"/>
          <w:szCs w:val="26"/>
        </w:rPr>
        <w:t>marzo</w:t>
      </w:r>
      <w:r w:rsidRPr="00322B1F">
        <w:rPr>
          <w:rFonts w:ascii="Arial" w:hAnsi="Arial" w:cs="Arial"/>
          <w:sz w:val="26"/>
          <w:szCs w:val="26"/>
        </w:rPr>
        <w:t xml:space="preserve"> de 202</w:t>
      </w:r>
      <w:r w:rsidR="00E06D0E" w:rsidRPr="00322B1F">
        <w:rPr>
          <w:rFonts w:ascii="Arial" w:hAnsi="Arial" w:cs="Arial"/>
          <w:sz w:val="26"/>
          <w:szCs w:val="26"/>
        </w:rPr>
        <w:t>2</w:t>
      </w:r>
    </w:p>
    <w:p w14:paraId="156E94AF" w14:textId="0A12E9B4" w:rsidR="000221AF" w:rsidRDefault="000221AF" w:rsidP="00C2692F">
      <w:pPr>
        <w:pStyle w:val="Sinespaciado"/>
        <w:ind w:right="-1"/>
        <w:jc w:val="both"/>
        <w:rPr>
          <w:rFonts w:ascii="Arial" w:hAnsi="Arial" w:cs="Arial"/>
          <w:sz w:val="26"/>
          <w:szCs w:val="26"/>
        </w:rPr>
      </w:pPr>
    </w:p>
    <w:p w14:paraId="7A3100DC" w14:textId="77777777" w:rsidR="00AF2332" w:rsidRPr="00322B1F" w:rsidRDefault="00AF2332" w:rsidP="00C2692F">
      <w:pPr>
        <w:pStyle w:val="Sinespaciado"/>
        <w:ind w:right="-1"/>
        <w:jc w:val="both"/>
        <w:rPr>
          <w:rFonts w:ascii="Arial" w:hAnsi="Arial" w:cs="Arial"/>
          <w:sz w:val="26"/>
          <w:szCs w:val="26"/>
        </w:rPr>
      </w:pPr>
    </w:p>
    <w:p w14:paraId="4B147966" w14:textId="40E3FB62" w:rsidR="00591908" w:rsidRPr="00322B1F" w:rsidRDefault="00591908" w:rsidP="00C2692F">
      <w:pPr>
        <w:pStyle w:val="Sinespaciado"/>
        <w:ind w:right="-1"/>
        <w:jc w:val="both"/>
        <w:rPr>
          <w:rFonts w:ascii="Arial" w:hAnsi="Arial" w:cs="Arial"/>
          <w:b/>
          <w:sz w:val="26"/>
          <w:szCs w:val="26"/>
        </w:rPr>
      </w:pPr>
      <w:r w:rsidRPr="00322B1F">
        <w:rPr>
          <w:rFonts w:ascii="Arial" w:hAnsi="Arial" w:cs="Arial"/>
          <w:b/>
          <w:sz w:val="26"/>
          <w:szCs w:val="26"/>
        </w:rPr>
        <w:t>DIPUTAD</w:t>
      </w:r>
      <w:r w:rsidR="005C5F13">
        <w:rPr>
          <w:rFonts w:ascii="Arial" w:hAnsi="Arial" w:cs="Arial"/>
          <w:b/>
          <w:sz w:val="26"/>
          <w:szCs w:val="26"/>
        </w:rPr>
        <w:t>A</w:t>
      </w:r>
      <w:r w:rsidRPr="00322B1F">
        <w:rPr>
          <w:rFonts w:ascii="Arial" w:hAnsi="Arial" w:cs="Arial"/>
          <w:b/>
          <w:sz w:val="26"/>
          <w:szCs w:val="26"/>
        </w:rPr>
        <w:t xml:space="preserve"> </w:t>
      </w:r>
      <w:r w:rsidR="005C5F13">
        <w:rPr>
          <w:rFonts w:ascii="Arial" w:hAnsi="Arial" w:cs="Arial"/>
          <w:b/>
          <w:sz w:val="26"/>
          <w:szCs w:val="26"/>
        </w:rPr>
        <w:t>MÓNICA ANGÉLICA ÁLVAREZ NEMER</w:t>
      </w:r>
    </w:p>
    <w:p w14:paraId="2BDE1AB8" w14:textId="77777777" w:rsidR="005C5F13" w:rsidRDefault="00591908" w:rsidP="00C2692F">
      <w:pPr>
        <w:pStyle w:val="Sinespaciado"/>
        <w:ind w:right="-1"/>
        <w:jc w:val="both"/>
        <w:rPr>
          <w:rFonts w:ascii="Arial" w:hAnsi="Arial" w:cs="Arial"/>
          <w:b/>
          <w:sz w:val="26"/>
          <w:szCs w:val="26"/>
        </w:rPr>
      </w:pPr>
      <w:r w:rsidRPr="00322B1F">
        <w:rPr>
          <w:rFonts w:ascii="Arial" w:hAnsi="Arial" w:cs="Arial"/>
          <w:b/>
          <w:sz w:val="26"/>
          <w:szCs w:val="26"/>
        </w:rPr>
        <w:t>PRESIDENT</w:t>
      </w:r>
      <w:r w:rsidR="005C5F13">
        <w:rPr>
          <w:rFonts w:ascii="Arial" w:hAnsi="Arial" w:cs="Arial"/>
          <w:b/>
          <w:sz w:val="26"/>
          <w:szCs w:val="26"/>
        </w:rPr>
        <w:t>A</w:t>
      </w:r>
      <w:r w:rsidRPr="00322B1F">
        <w:rPr>
          <w:rFonts w:ascii="Arial" w:hAnsi="Arial" w:cs="Arial"/>
          <w:b/>
          <w:sz w:val="26"/>
          <w:szCs w:val="26"/>
        </w:rPr>
        <w:t xml:space="preserve"> DE LA </w:t>
      </w:r>
      <w:r w:rsidR="00207719" w:rsidRPr="00322B1F">
        <w:rPr>
          <w:rFonts w:ascii="Arial" w:hAnsi="Arial" w:cs="Arial"/>
          <w:b/>
          <w:sz w:val="26"/>
          <w:szCs w:val="26"/>
        </w:rPr>
        <w:t xml:space="preserve">DE LA </w:t>
      </w:r>
      <w:r w:rsidRPr="00322B1F">
        <w:rPr>
          <w:rFonts w:ascii="Arial" w:hAnsi="Arial" w:cs="Arial"/>
          <w:b/>
          <w:sz w:val="26"/>
          <w:szCs w:val="26"/>
        </w:rPr>
        <w:t xml:space="preserve">“LXI” LEGISLATURA </w:t>
      </w:r>
    </w:p>
    <w:p w14:paraId="784324B7" w14:textId="4E29924B" w:rsidR="00591908" w:rsidRPr="00322B1F" w:rsidRDefault="00591908" w:rsidP="00C2692F">
      <w:pPr>
        <w:pStyle w:val="Sinespaciado"/>
        <w:ind w:right="-1"/>
        <w:jc w:val="both"/>
        <w:rPr>
          <w:rFonts w:ascii="Arial" w:hAnsi="Arial" w:cs="Arial"/>
          <w:b/>
          <w:sz w:val="26"/>
          <w:szCs w:val="26"/>
        </w:rPr>
      </w:pPr>
      <w:r w:rsidRPr="00322B1F">
        <w:rPr>
          <w:rFonts w:ascii="Arial" w:hAnsi="Arial" w:cs="Arial"/>
          <w:b/>
          <w:sz w:val="26"/>
          <w:szCs w:val="26"/>
        </w:rPr>
        <w:t>DEL ESTADO DE MÉXICO</w:t>
      </w:r>
    </w:p>
    <w:p w14:paraId="42E4748B" w14:textId="0C36945E" w:rsidR="00591908" w:rsidRPr="00322B1F" w:rsidRDefault="00591908" w:rsidP="00C2692F">
      <w:pPr>
        <w:pStyle w:val="Sinespaciado"/>
        <w:ind w:right="-1"/>
        <w:jc w:val="both"/>
        <w:rPr>
          <w:rFonts w:ascii="Arial" w:hAnsi="Arial" w:cs="Arial"/>
          <w:b/>
          <w:sz w:val="26"/>
          <w:szCs w:val="26"/>
        </w:rPr>
      </w:pPr>
      <w:r w:rsidRPr="00322B1F">
        <w:rPr>
          <w:rFonts w:ascii="Arial" w:hAnsi="Arial" w:cs="Arial"/>
          <w:b/>
          <w:sz w:val="26"/>
          <w:szCs w:val="26"/>
        </w:rPr>
        <w:t>P R E S E N T E.</w:t>
      </w:r>
    </w:p>
    <w:p w14:paraId="24E69DA9" w14:textId="44FB02EA" w:rsidR="001E5B8F" w:rsidRDefault="001E5B8F" w:rsidP="00C2692F">
      <w:pPr>
        <w:pStyle w:val="Sinespaciado"/>
        <w:ind w:right="-1"/>
        <w:jc w:val="both"/>
        <w:rPr>
          <w:rFonts w:ascii="Arial" w:hAnsi="Arial" w:cs="Arial"/>
          <w:b/>
          <w:sz w:val="26"/>
          <w:szCs w:val="26"/>
        </w:rPr>
      </w:pPr>
    </w:p>
    <w:p w14:paraId="6CABA2BF" w14:textId="77777777" w:rsidR="00AF2332" w:rsidRPr="00322B1F" w:rsidRDefault="00AF2332" w:rsidP="00C2692F">
      <w:pPr>
        <w:pStyle w:val="Sinespaciado"/>
        <w:ind w:right="-1"/>
        <w:jc w:val="both"/>
        <w:rPr>
          <w:rFonts w:ascii="Arial" w:hAnsi="Arial" w:cs="Arial"/>
          <w:b/>
          <w:sz w:val="26"/>
          <w:szCs w:val="26"/>
        </w:rPr>
      </w:pPr>
    </w:p>
    <w:p w14:paraId="2D4AD21A" w14:textId="5BFE9CFC" w:rsidR="00062D7C" w:rsidRPr="00322B1F" w:rsidRDefault="00591908" w:rsidP="00C2692F">
      <w:pPr>
        <w:pStyle w:val="Sinespaciado"/>
        <w:ind w:right="-1"/>
        <w:jc w:val="both"/>
        <w:rPr>
          <w:rFonts w:ascii="Arial" w:hAnsi="Arial" w:cs="Arial"/>
          <w:sz w:val="26"/>
          <w:szCs w:val="26"/>
        </w:rPr>
      </w:pPr>
      <w:r w:rsidRPr="00322B1F">
        <w:rPr>
          <w:rFonts w:ascii="Arial" w:hAnsi="Arial" w:cs="Arial"/>
          <w:sz w:val="26"/>
          <w:szCs w:val="26"/>
        </w:rPr>
        <w:t xml:space="preserve">Diputado </w:t>
      </w:r>
      <w:r w:rsidRPr="006A139D">
        <w:rPr>
          <w:rFonts w:ascii="Arial" w:hAnsi="Arial" w:cs="Arial"/>
          <w:b/>
          <w:sz w:val="26"/>
          <w:szCs w:val="26"/>
        </w:rPr>
        <w:t>Gerardo Ulloa Pérez</w:t>
      </w:r>
      <w:r w:rsidRPr="00322B1F">
        <w:rPr>
          <w:rFonts w:ascii="Arial" w:hAnsi="Arial" w:cs="Arial"/>
          <w:sz w:val="26"/>
          <w:szCs w:val="26"/>
        </w:rPr>
        <w:t>, en representación del Grupo Parlamentario de morena, en la LXI Legislatura del Estado de México, con fundamento en lo dispuesto en los artículos 6 y 71 fracción III de la Constitución Política de los Estados Unidos Mexicanos; 51 fracción II, 57 y 61 fracción I de la Constitución Política del Estado Libre y Soberano de México; 28 fracción I, 38 fracción II, 79 y 81</w:t>
      </w:r>
      <w:r w:rsidR="006A139D">
        <w:rPr>
          <w:rFonts w:ascii="Arial" w:hAnsi="Arial" w:cs="Arial"/>
          <w:sz w:val="26"/>
          <w:szCs w:val="26"/>
        </w:rPr>
        <w:t xml:space="preserve"> </w:t>
      </w:r>
      <w:r w:rsidRPr="00322B1F">
        <w:rPr>
          <w:rFonts w:ascii="Arial" w:hAnsi="Arial" w:cs="Arial"/>
          <w:sz w:val="26"/>
          <w:szCs w:val="26"/>
        </w:rPr>
        <w:t xml:space="preserve">de la Ley Orgánica del Poder Legislativo del Estado Libre y Soberano de México y 68 del Reglamento del Poder Legislativo del Estado Libre y Soberano de México someto a consideración del Pleno de esta Honorable Legislatura para estudio y dictamen, la presente </w:t>
      </w:r>
      <w:r w:rsidRPr="006A139D">
        <w:rPr>
          <w:rFonts w:ascii="Arial" w:hAnsi="Arial" w:cs="Arial"/>
          <w:b/>
          <w:sz w:val="26"/>
          <w:szCs w:val="26"/>
        </w:rPr>
        <w:t>Iniciativa con proyecto de Decreto</w:t>
      </w:r>
      <w:r w:rsidRPr="00322B1F">
        <w:rPr>
          <w:rFonts w:ascii="Arial" w:hAnsi="Arial" w:cs="Arial"/>
          <w:sz w:val="26"/>
          <w:szCs w:val="26"/>
        </w:rPr>
        <w:t xml:space="preserve">, por el que </w:t>
      </w:r>
      <w:r w:rsidR="00E61FFE">
        <w:rPr>
          <w:rFonts w:ascii="Arial" w:hAnsi="Arial" w:cs="Arial"/>
          <w:sz w:val="26"/>
          <w:szCs w:val="26"/>
        </w:rPr>
        <w:t>s</w:t>
      </w:r>
      <w:r w:rsidR="00E61FFE" w:rsidRPr="00322B1F">
        <w:rPr>
          <w:rFonts w:ascii="Arial" w:hAnsi="Arial" w:cs="Arial"/>
          <w:sz w:val="26"/>
          <w:szCs w:val="26"/>
        </w:rPr>
        <w:t xml:space="preserve">e </w:t>
      </w:r>
      <w:r w:rsidR="00E61FFE" w:rsidRPr="00E45EEF">
        <w:rPr>
          <w:rFonts w:ascii="Arial" w:hAnsi="Arial" w:cs="Arial"/>
          <w:sz w:val="26"/>
          <w:szCs w:val="26"/>
        </w:rPr>
        <w:t>reforma</w:t>
      </w:r>
      <w:r w:rsidR="00737BF0">
        <w:rPr>
          <w:rFonts w:ascii="Arial" w:hAnsi="Arial" w:cs="Arial"/>
          <w:sz w:val="26"/>
          <w:szCs w:val="26"/>
        </w:rPr>
        <w:t>n</w:t>
      </w:r>
      <w:r w:rsidR="006A139D">
        <w:rPr>
          <w:rFonts w:ascii="Arial" w:hAnsi="Arial" w:cs="Arial"/>
          <w:sz w:val="26"/>
          <w:szCs w:val="26"/>
        </w:rPr>
        <w:t>, adicionan y derogan diversas disposiciones de la</w:t>
      </w:r>
      <w:r w:rsidR="00E61FFE">
        <w:rPr>
          <w:rFonts w:ascii="Arial" w:hAnsi="Arial" w:cs="Arial"/>
          <w:sz w:val="26"/>
          <w:szCs w:val="26"/>
        </w:rPr>
        <w:t xml:space="preserve"> Ley d</w:t>
      </w:r>
      <w:r w:rsidR="00E61FFE" w:rsidRPr="00580BF6">
        <w:rPr>
          <w:rFonts w:ascii="Arial" w:hAnsi="Arial" w:cs="Arial"/>
          <w:sz w:val="26"/>
          <w:szCs w:val="26"/>
        </w:rPr>
        <w:t xml:space="preserve">e Prevención </w:t>
      </w:r>
      <w:r w:rsidR="00E61FFE">
        <w:rPr>
          <w:rFonts w:ascii="Arial" w:hAnsi="Arial" w:cs="Arial"/>
          <w:sz w:val="26"/>
          <w:szCs w:val="26"/>
        </w:rPr>
        <w:t>d</w:t>
      </w:r>
      <w:r w:rsidR="00E61FFE" w:rsidRPr="00580BF6">
        <w:rPr>
          <w:rFonts w:ascii="Arial" w:hAnsi="Arial" w:cs="Arial"/>
          <w:sz w:val="26"/>
          <w:szCs w:val="26"/>
        </w:rPr>
        <w:t xml:space="preserve">el Tabaquismo </w:t>
      </w:r>
      <w:r w:rsidR="00E61FFE">
        <w:rPr>
          <w:rFonts w:ascii="Arial" w:hAnsi="Arial" w:cs="Arial"/>
          <w:sz w:val="26"/>
          <w:szCs w:val="26"/>
        </w:rPr>
        <w:t>y</w:t>
      </w:r>
      <w:r w:rsidR="00E61FFE" w:rsidRPr="00580BF6">
        <w:rPr>
          <w:rFonts w:ascii="Arial" w:hAnsi="Arial" w:cs="Arial"/>
          <w:sz w:val="26"/>
          <w:szCs w:val="26"/>
        </w:rPr>
        <w:t xml:space="preserve"> </w:t>
      </w:r>
      <w:r w:rsidR="00E61FFE">
        <w:rPr>
          <w:rFonts w:ascii="Arial" w:hAnsi="Arial" w:cs="Arial"/>
          <w:sz w:val="26"/>
          <w:szCs w:val="26"/>
        </w:rPr>
        <w:t>d</w:t>
      </w:r>
      <w:r w:rsidR="00E61FFE" w:rsidRPr="00580BF6">
        <w:rPr>
          <w:rFonts w:ascii="Arial" w:hAnsi="Arial" w:cs="Arial"/>
          <w:sz w:val="26"/>
          <w:szCs w:val="26"/>
        </w:rPr>
        <w:t xml:space="preserve">e Protección </w:t>
      </w:r>
      <w:r w:rsidR="00E61FFE">
        <w:rPr>
          <w:rFonts w:ascii="Arial" w:hAnsi="Arial" w:cs="Arial"/>
          <w:sz w:val="26"/>
          <w:szCs w:val="26"/>
        </w:rPr>
        <w:t>a</w:t>
      </w:r>
      <w:r w:rsidR="00E61FFE" w:rsidRPr="00580BF6">
        <w:rPr>
          <w:rFonts w:ascii="Arial" w:hAnsi="Arial" w:cs="Arial"/>
          <w:sz w:val="26"/>
          <w:szCs w:val="26"/>
        </w:rPr>
        <w:t xml:space="preserve">nte </w:t>
      </w:r>
      <w:r w:rsidR="00E61FFE">
        <w:rPr>
          <w:rFonts w:ascii="Arial" w:hAnsi="Arial" w:cs="Arial"/>
          <w:sz w:val="26"/>
          <w:szCs w:val="26"/>
        </w:rPr>
        <w:t>l</w:t>
      </w:r>
      <w:r w:rsidR="00E61FFE" w:rsidRPr="00580BF6">
        <w:rPr>
          <w:rFonts w:ascii="Arial" w:hAnsi="Arial" w:cs="Arial"/>
          <w:sz w:val="26"/>
          <w:szCs w:val="26"/>
        </w:rPr>
        <w:t xml:space="preserve">a Exposición </w:t>
      </w:r>
      <w:r w:rsidR="00E61FFE">
        <w:rPr>
          <w:rFonts w:ascii="Arial" w:hAnsi="Arial" w:cs="Arial"/>
          <w:sz w:val="26"/>
          <w:szCs w:val="26"/>
        </w:rPr>
        <w:t>a</w:t>
      </w:r>
      <w:r w:rsidR="00E61FFE" w:rsidRPr="00580BF6">
        <w:rPr>
          <w:rFonts w:ascii="Arial" w:hAnsi="Arial" w:cs="Arial"/>
          <w:sz w:val="26"/>
          <w:szCs w:val="26"/>
        </w:rPr>
        <w:t xml:space="preserve">l Humo </w:t>
      </w:r>
      <w:r w:rsidR="00E61FFE">
        <w:rPr>
          <w:rFonts w:ascii="Arial" w:hAnsi="Arial" w:cs="Arial"/>
          <w:sz w:val="26"/>
          <w:szCs w:val="26"/>
        </w:rPr>
        <w:t>d</w:t>
      </w:r>
      <w:r w:rsidR="00E61FFE" w:rsidRPr="00580BF6">
        <w:rPr>
          <w:rFonts w:ascii="Arial" w:hAnsi="Arial" w:cs="Arial"/>
          <w:sz w:val="26"/>
          <w:szCs w:val="26"/>
        </w:rPr>
        <w:t xml:space="preserve">e Tabaco </w:t>
      </w:r>
      <w:r w:rsidR="00E61FFE">
        <w:rPr>
          <w:rFonts w:ascii="Arial" w:hAnsi="Arial" w:cs="Arial"/>
          <w:sz w:val="26"/>
          <w:szCs w:val="26"/>
        </w:rPr>
        <w:t>e</w:t>
      </w:r>
      <w:r w:rsidR="00E61FFE" w:rsidRPr="00580BF6">
        <w:rPr>
          <w:rFonts w:ascii="Arial" w:hAnsi="Arial" w:cs="Arial"/>
          <w:sz w:val="26"/>
          <w:szCs w:val="26"/>
        </w:rPr>
        <w:t xml:space="preserve">n </w:t>
      </w:r>
      <w:r w:rsidR="00E61FFE">
        <w:rPr>
          <w:rFonts w:ascii="Arial" w:hAnsi="Arial" w:cs="Arial"/>
          <w:sz w:val="26"/>
          <w:szCs w:val="26"/>
        </w:rPr>
        <w:t>e</w:t>
      </w:r>
      <w:r w:rsidR="00E61FFE" w:rsidRPr="00580BF6">
        <w:rPr>
          <w:rFonts w:ascii="Arial" w:hAnsi="Arial" w:cs="Arial"/>
          <w:sz w:val="26"/>
          <w:szCs w:val="26"/>
        </w:rPr>
        <w:t xml:space="preserve">l Estado </w:t>
      </w:r>
      <w:r w:rsidR="00E61FFE">
        <w:rPr>
          <w:rFonts w:ascii="Arial" w:hAnsi="Arial" w:cs="Arial"/>
          <w:sz w:val="26"/>
          <w:szCs w:val="26"/>
        </w:rPr>
        <w:t>d</w:t>
      </w:r>
      <w:r w:rsidR="00E61FFE" w:rsidRPr="00580BF6">
        <w:rPr>
          <w:rFonts w:ascii="Arial" w:hAnsi="Arial" w:cs="Arial"/>
          <w:sz w:val="26"/>
          <w:szCs w:val="26"/>
        </w:rPr>
        <w:t>e México</w:t>
      </w:r>
      <w:r w:rsidR="00AA6D16" w:rsidRPr="00322B1F">
        <w:rPr>
          <w:rFonts w:ascii="Arial" w:hAnsi="Arial" w:cs="Arial"/>
          <w:sz w:val="26"/>
          <w:szCs w:val="26"/>
        </w:rPr>
        <w:t xml:space="preserve">, </w:t>
      </w:r>
      <w:r w:rsidRPr="00322B1F">
        <w:rPr>
          <w:rFonts w:ascii="Arial" w:hAnsi="Arial" w:cs="Arial"/>
          <w:sz w:val="26"/>
          <w:szCs w:val="26"/>
        </w:rPr>
        <w:t>con base en la siguiente:</w:t>
      </w:r>
    </w:p>
    <w:p w14:paraId="2B237240" w14:textId="09E2BB8C" w:rsidR="00EE1464" w:rsidRPr="00322B1F" w:rsidRDefault="00EE1464" w:rsidP="00C2692F">
      <w:pPr>
        <w:pStyle w:val="Sinespaciado"/>
        <w:ind w:right="-1"/>
        <w:jc w:val="both"/>
        <w:rPr>
          <w:rFonts w:ascii="Arial" w:hAnsi="Arial" w:cs="Arial"/>
          <w:sz w:val="26"/>
          <w:szCs w:val="26"/>
        </w:rPr>
      </w:pPr>
    </w:p>
    <w:p w14:paraId="5A41A979" w14:textId="1042D73D" w:rsidR="00EE1464" w:rsidRPr="00322B1F" w:rsidRDefault="00EE1464" w:rsidP="00C2692F">
      <w:pPr>
        <w:pStyle w:val="Sinespaciado"/>
        <w:ind w:right="-1"/>
        <w:jc w:val="center"/>
        <w:rPr>
          <w:rFonts w:ascii="Arial" w:hAnsi="Arial" w:cs="Arial"/>
          <w:b/>
          <w:sz w:val="26"/>
          <w:szCs w:val="26"/>
        </w:rPr>
      </w:pPr>
      <w:r w:rsidRPr="00322B1F">
        <w:rPr>
          <w:rFonts w:ascii="Arial" w:hAnsi="Arial" w:cs="Arial"/>
          <w:b/>
          <w:sz w:val="26"/>
          <w:szCs w:val="26"/>
        </w:rPr>
        <w:t>E X P O S I C I Ó N   D E   M O T I V O S</w:t>
      </w:r>
    </w:p>
    <w:p w14:paraId="7E78FDAB" w14:textId="02A87AB7" w:rsidR="00EE1464" w:rsidRPr="00322B1F" w:rsidRDefault="00EE1464" w:rsidP="00C2692F">
      <w:pPr>
        <w:pStyle w:val="Sinespaciado"/>
        <w:ind w:right="-1"/>
        <w:jc w:val="both"/>
        <w:rPr>
          <w:rFonts w:ascii="Arial" w:hAnsi="Arial" w:cs="Arial"/>
          <w:sz w:val="26"/>
          <w:szCs w:val="26"/>
        </w:rPr>
      </w:pPr>
    </w:p>
    <w:p w14:paraId="24CCAD74" w14:textId="596EDD0E" w:rsidR="00AB4FC9" w:rsidRP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La protección a la salud y el establecimiento de condiciones para un ambiente sano para el desarrollo y bienestar de las personas, son derechos fundamentales reconocidos y garantizados en la constitución y en los tratados</w:t>
      </w:r>
      <w:r w:rsidR="00CB5EEC">
        <w:rPr>
          <w:rFonts w:ascii="Arial" w:hAnsi="Arial" w:cs="Arial"/>
          <w:sz w:val="26"/>
          <w:szCs w:val="26"/>
        </w:rPr>
        <w:t xml:space="preserve"> internacionales de los que el Estado M</w:t>
      </w:r>
      <w:r w:rsidRPr="00AB4FC9">
        <w:rPr>
          <w:rFonts w:ascii="Arial" w:hAnsi="Arial" w:cs="Arial"/>
          <w:sz w:val="26"/>
          <w:szCs w:val="26"/>
        </w:rPr>
        <w:t>exicano es parte.</w:t>
      </w:r>
      <w:r w:rsidR="00AF2332">
        <w:rPr>
          <w:rFonts w:ascii="Arial" w:hAnsi="Arial" w:cs="Arial"/>
          <w:sz w:val="26"/>
          <w:szCs w:val="26"/>
        </w:rPr>
        <w:t xml:space="preserve"> </w:t>
      </w:r>
      <w:r w:rsidRPr="00AB4FC9">
        <w:rPr>
          <w:rFonts w:ascii="Arial" w:hAnsi="Arial" w:cs="Arial"/>
          <w:sz w:val="26"/>
          <w:szCs w:val="26"/>
        </w:rPr>
        <w:t xml:space="preserve">Como tales es obligación de todos los órdenes de gobierno, en sus respectivas competencias, procurar su promoción, respeto, protección y garantía; </w:t>
      </w:r>
      <w:r w:rsidR="00AF2332">
        <w:rPr>
          <w:rFonts w:ascii="Arial" w:hAnsi="Arial" w:cs="Arial"/>
          <w:sz w:val="26"/>
          <w:szCs w:val="26"/>
        </w:rPr>
        <w:t xml:space="preserve">todo lo anterior, </w:t>
      </w:r>
      <w:r w:rsidRPr="00AB4FC9">
        <w:rPr>
          <w:rFonts w:ascii="Arial" w:hAnsi="Arial" w:cs="Arial"/>
          <w:sz w:val="26"/>
          <w:szCs w:val="26"/>
        </w:rPr>
        <w:t>de conformidad con los principios de universalidad, interdependencia, indivisibilidad y progresividad.</w:t>
      </w:r>
    </w:p>
    <w:p w14:paraId="5B26F283" w14:textId="77777777" w:rsidR="00AB4FC9" w:rsidRPr="00AB4FC9" w:rsidRDefault="00AB4FC9" w:rsidP="00AB4FC9">
      <w:pPr>
        <w:pStyle w:val="Sinespaciado"/>
        <w:ind w:right="-1"/>
        <w:jc w:val="both"/>
        <w:rPr>
          <w:rFonts w:ascii="Arial" w:hAnsi="Arial" w:cs="Arial"/>
          <w:sz w:val="26"/>
          <w:szCs w:val="26"/>
        </w:rPr>
      </w:pPr>
    </w:p>
    <w:p w14:paraId="0AEF9D28" w14:textId="77777777" w:rsidR="00250BB1" w:rsidRDefault="00250BB1" w:rsidP="00AB4FC9">
      <w:pPr>
        <w:pStyle w:val="Sinespaciado"/>
        <w:ind w:right="-1"/>
        <w:jc w:val="both"/>
        <w:rPr>
          <w:rFonts w:ascii="Arial" w:hAnsi="Arial" w:cs="Arial"/>
          <w:sz w:val="26"/>
          <w:szCs w:val="26"/>
        </w:rPr>
      </w:pPr>
    </w:p>
    <w:p w14:paraId="00326E59" w14:textId="1CAF44D0" w:rsid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 xml:space="preserve">La exposición al humo de tabaco y al vapor que se utiliza como sustituto, son elementos que dañan la salud, de manera directa de los fumadores y de manera </w:t>
      </w:r>
      <w:r w:rsidR="001341AF">
        <w:rPr>
          <w:rFonts w:ascii="Arial" w:hAnsi="Arial" w:cs="Arial"/>
          <w:sz w:val="26"/>
          <w:szCs w:val="26"/>
        </w:rPr>
        <w:t>in</w:t>
      </w:r>
      <w:r w:rsidRPr="00AB4FC9">
        <w:rPr>
          <w:rFonts w:ascii="Arial" w:hAnsi="Arial" w:cs="Arial"/>
          <w:sz w:val="26"/>
          <w:szCs w:val="26"/>
        </w:rPr>
        <w:t xml:space="preserve">directa, de los no fumadores o fumadores pasivos. Los primeros lo hacen de </w:t>
      </w:r>
      <w:r w:rsidRPr="00AB4FC9">
        <w:rPr>
          <w:rFonts w:ascii="Arial" w:hAnsi="Arial" w:cs="Arial"/>
          <w:sz w:val="26"/>
          <w:szCs w:val="26"/>
        </w:rPr>
        <w:lastRenderedPageBreak/>
        <w:t>manera libre y voluntaria</w:t>
      </w:r>
      <w:r w:rsidR="001E1D90">
        <w:rPr>
          <w:rFonts w:ascii="Arial" w:hAnsi="Arial" w:cs="Arial"/>
          <w:sz w:val="26"/>
          <w:szCs w:val="26"/>
        </w:rPr>
        <w:t>;</w:t>
      </w:r>
      <w:r w:rsidRPr="00AB4FC9">
        <w:rPr>
          <w:rFonts w:ascii="Arial" w:hAnsi="Arial" w:cs="Arial"/>
          <w:sz w:val="26"/>
          <w:szCs w:val="26"/>
        </w:rPr>
        <w:t xml:space="preserve"> los segundos lo inhalan y padecen de manera involuntaria.</w:t>
      </w:r>
    </w:p>
    <w:p w14:paraId="0D74DD8F" w14:textId="77777777" w:rsidR="00D34D3C" w:rsidRDefault="00D34D3C" w:rsidP="00AB4FC9">
      <w:pPr>
        <w:pStyle w:val="Sinespaciado"/>
        <w:ind w:right="-1"/>
        <w:jc w:val="both"/>
        <w:rPr>
          <w:rFonts w:ascii="Arial" w:hAnsi="Arial" w:cs="Arial"/>
          <w:sz w:val="26"/>
          <w:szCs w:val="26"/>
        </w:rPr>
      </w:pPr>
    </w:p>
    <w:p w14:paraId="7DB8C36F" w14:textId="41E861DD" w:rsidR="00C87D36" w:rsidRPr="00AB4FC9" w:rsidRDefault="00C87D36" w:rsidP="00C87D36">
      <w:pPr>
        <w:pStyle w:val="Sinespaciado"/>
        <w:ind w:right="-1"/>
        <w:jc w:val="both"/>
        <w:rPr>
          <w:rFonts w:ascii="Arial" w:hAnsi="Arial" w:cs="Arial"/>
          <w:sz w:val="26"/>
          <w:szCs w:val="26"/>
        </w:rPr>
      </w:pPr>
      <w:r w:rsidRPr="00D34D3C">
        <w:rPr>
          <w:rFonts w:ascii="Arial" w:hAnsi="Arial" w:cs="Arial"/>
          <w:sz w:val="26"/>
          <w:szCs w:val="26"/>
        </w:rPr>
        <w:t xml:space="preserve">El humo </w:t>
      </w:r>
      <w:r>
        <w:rPr>
          <w:rFonts w:ascii="Arial" w:hAnsi="Arial" w:cs="Arial"/>
          <w:sz w:val="26"/>
          <w:szCs w:val="26"/>
        </w:rPr>
        <w:t>de tabaco ajeno</w:t>
      </w:r>
      <w:r w:rsidR="00884424">
        <w:rPr>
          <w:rFonts w:ascii="Arial" w:hAnsi="Arial" w:cs="Arial"/>
          <w:sz w:val="26"/>
          <w:szCs w:val="26"/>
        </w:rPr>
        <w:t xml:space="preserve"> </w:t>
      </w:r>
      <w:r w:rsidRPr="00D34D3C">
        <w:rPr>
          <w:rFonts w:ascii="Arial" w:hAnsi="Arial" w:cs="Arial"/>
          <w:sz w:val="26"/>
          <w:szCs w:val="26"/>
        </w:rPr>
        <w:t>de afecta en forma negativa los resultados del embarazo pues en las mujeres expuestas se presentan con más frecuencia abortos espontáneos, retraso del crecimiento fetal, muerte neonatal y complicaciones que podrían llevar a un parto prematuro o ten</w:t>
      </w:r>
      <w:r>
        <w:rPr>
          <w:rFonts w:ascii="Arial" w:hAnsi="Arial" w:cs="Arial"/>
          <w:sz w:val="26"/>
          <w:szCs w:val="26"/>
        </w:rPr>
        <w:t>er niños con bajo peso al nacer</w:t>
      </w:r>
      <w:r w:rsidRPr="00D34D3C">
        <w:rPr>
          <w:rFonts w:ascii="Arial" w:hAnsi="Arial" w:cs="Arial"/>
          <w:sz w:val="26"/>
          <w:szCs w:val="26"/>
        </w:rPr>
        <w:t>.</w:t>
      </w:r>
    </w:p>
    <w:p w14:paraId="28707803" w14:textId="77777777" w:rsidR="00C87D36" w:rsidRDefault="00C87D36" w:rsidP="00C87D36">
      <w:pPr>
        <w:pStyle w:val="Sinespaciado"/>
        <w:ind w:right="-1"/>
        <w:jc w:val="both"/>
        <w:rPr>
          <w:rFonts w:ascii="Arial" w:hAnsi="Arial" w:cs="Arial"/>
          <w:sz w:val="26"/>
          <w:szCs w:val="26"/>
        </w:rPr>
      </w:pPr>
    </w:p>
    <w:p w14:paraId="1E860089" w14:textId="51D96868" w:rsidR="00C87D36" w:rsidRPr="00D34D3C" w:rsidRDefault="00C87D36" w:rsidP="00C87D36">
      <w:pPr>
        <w:pStyle w:val="Sinespaciado"/>
        <w:ind w:right="-1"/>
        <w:jc w:val="both"/>
        <w:rPr>
          <w:rFonts w:ascii="Arial" w:hAnsi="Arial" w:cs="Arial"/>
          <w:sz w:val="26"/>
          <w:szCs w:val="26"/>
        </w:rPr>
      </w:pPr>
      <w:r>
        <w:rPr>
          <w:rFonts w:ascii="Arial" w:hAnsi="Arial" w:cs="Arial"/>
          <w:sz w:val="26"/>
          <w:szCs w:val="26"/>
        </w:rPr>
        <w:t>Diversos estudios demuestran que e</w:t>
      </w:r>
      <w:r w:rsidRPr="00D34D3C">
        <w:rPr>
          <w:rFonts w:ascii="Arial" w:hAnsi="Arial" w:cs="Arial"/>
          <w:sz w:val="26"/>
          <w:szCs w:val="26"/>
        </w:rPr>
        <w:t>l tabaquismo de los padres constituye una importante causa de morbimortalidad en niños. Se ha encontrado que el tabaquismo materno postnatal duplica el riesgo de</w:t>
      </w:r>
      <w:r>
        <w:rPr>
          <w:rFonts w:ascii="Arial" w:hAnsi="Arial" w:cs="Arial"/>
          <w:sz w:val="26"/>
          <w:szCs w:val="26"/>
        </w:rPr>
        <w:t xml:space="preserve"> muerte súbita en los lactantes</w:t>
      </w:r>
      <w:r w:rsidRPr="00D34D3C">
        <w:rPr>
          <w:rFonts w:ascii="Arial" w:hAnsi="Arial" w:cs="Arial"/>
          <w:sz w:val="26"/>
          <w:szCs w:val="26"/>
        </w:rPr>
        <w:t>, debido a que se produciría una irritación directa de las vías respiratorias o un incremento de infecciones respiratorias. Asimismo, durante la infancia y adolescencia se incrementa el riesgo de presentar enfermedades respiratorias. En niños mayores de un año se ha encontrado una mayor prevalencia de asma con un mayor número de episodios asmáticos, broncoespa</w:t>
      </w:r>
      <w:r w:rsidR="006A139D">
        <w:rPr>
          <w:rFonts w:ascii="Arial" w:hAnsi="Arial" w:cs="Arial"/>
          <w:sz w:val="26"/>
          <w:szCs w:val="26"/>
        </w:rPr>
        <w:t>s</w:t>
      </w:r>
      <w:r w:rsidRPr="00D34D3C">
        <w:rPr>
          <w:rFonts w:ascii="Arial" w:hAnsi="Arial" w:cs="Arial"/>
          <w:sz w:val="26"/>
          <w:szCs w:val="26"/>
        </w:rPr>
        <w:t>mos severos que ponen en riesgo la vida, incremento del uso de medicamentos y hospitalizaciones. Otras patologías asociadas son las infecciones meningocócicas invasi</w:t>
      </w:r>
      <w:r>
        <w:rPr>
          <w:rFonts w:ascii="Arial" w:hAnsi="Arial" w:cs="Arial"/>
          <w:sz w:val="26"/>
          <w:szCs w:val="26"/>
        </w:rPr>
        <w:t>vas y la hipertensión arterial.</w:t>
      </w:r>
    </w:p>
    <w:p w14:paraId="7AD6D3BD" w14:textId="77777777" w:rsidR="00C87D36" w:rsidRDefault="00C87D36" w:rsidP="00AB4FC9">
      <w:pPr>
        <w:pStyle w:val="Sinespaciado"/>
        <w:ind w:right="-1"/>
        <w:jc w:val="both"/>
        <w:rPr>
          <w:rFonts w:ascii="Arial" w:hAnsi="Arial" w:cs="Arial"/>
          <w:sz w:val="26"/>
          <w:szCs w:val="26"/>
        </w:rPr>
      </w:pPr>
    </w:p>
    <w:p w14:paraId="45ACC650" w14:textId="20CC45B0" w:rsidR="00D34D3C" w:rsidRDefault="00D34D3C" w:rsidP="00AB4FC9">
      <w:pPr>
        <w:pStyle w:val="Sinespaciado"/>
        <w:ind w:right="-1"/>
        <w:jc w:val="both"/>
        <w:rPr>
          <w:rFonts w:ascii="Arial" w:hAnsi="Arial" w:cs="Arial"/>
          <w:sz w:val="26"/>
          <w:szCs w:val="26"/>
        </w:rPr>
      </w:pPr>
      <w:r w:rsidRPr="00CB5EEC">
        <w:rPr>
          <w:rFonts w:ascii="Arial" w:hAnsi="Arial" w:cs="Arial"/>
          <w:sz w:val="26"/>
          <w:szCs w:val="26"/>
        </w:rPr>
        <w:t>Solo hay dos formas de evitar el daño producido por el humo del tabaco: conseguir que los fumadores dejen de fumar y proteger a los no fumadores de la exposición al humo ambiental de tabaco</w:t>
      </w:r>
      <w:r>
        <w:rPr>
          <w:rFonts w:ascii="Arial" w:hAnsi="Arial" w:cs="Arial"/>
          <w:sz w:val="26"/>
          <w:szCs w:val="26"/>
        </w:rPr>
        <w:t xml:space="preserve"> y de las emisiones producidas por Sistemas Electrónicos de Administración de Nicotina, Sistemas Similares sin Nicotina y Sistemas Alternativos de Consumo de N</w:t>
      </w:r>
      <w:r w:rsidR="00884424">
        <w:rPr>
          <w:rFonts w:ascii="Arial" w:hAnsi="Arial" w:cs="Arial"/>
          <w:sz w:val="26"/>
          <w:szCs w:val="26"/>
        </w:rPr>
        <w:t>i</w:t>
      </w:r>
      <w:r>
        <w:rPr>
          <w:rFonts w:ascii="Arial" w:hAnsi="Arial" w:cs="Arial"/>
          <w:sz w:val="26"/>
          <w:szCs w:val="26"/>
        </w:rPr>
        <w:t>cotina</w:t>
      </w:r>
      <w:r w:rsidRPr="00CB5EEC">
        <w:rPr>
          <w:rFonts w:ascii="Arial" w:hAnsi="Arial" w:cs="Arial"/>
          <w:sz w:val="26"/>
          <w:szCs w:val="26"/>
        </w:rPr>
        <w:t xml:space="preserve">. En los lugares de trabajo y otros lugares públicos la legislación </w:t>
      </w:r>
      <w:r>
        <w:rPr>
          <w:rFonts w:ascii="Arial" w:hAnsi="Arial" w:cs="Arial"/>
          <w:sz w:val="26"/>
          <w:szCs w:val="26"/>
        </w:rPr>
        <w:t>ha sido</w:t>
      </w:r>
      <w:r w:rsidRPr="00CB5EEC">
        <w:rPr>
          <w:rFonts w:ascii="Arial" w:hAnsi="Arial" w:cs="Arial"/>
          <w:sz w:val="26"/>
          <w:szCs w:val="26"/>
        </w:rPr>
        <w:t xml:space="preserve"> eficaz para restringir el consumo de tabaco con el objetivo de proteger la salud del no fumador frente a un riesgo que no ha elegido. </w:t>
      </w:r>
      <w:r>
        <w:rPr>
          <w:rFonts w:ascii="Arial" w:hAnsi="Arial" w:cs="Arial"/>
          <w:sz w:val="26"/>
          <w:szCs w:val="26"/>
        </w:rPr>
        <w:t>Es necesario hacer patente que el tabaquismo se trata de una adicción</w:t>
      </w:r>
      <w:r w:rsidRPr="00CB5EEC">
        <w:rPr>
          <w:rFonts w:ascii="Arial" w:hAnsi="Arial" w:cs="Arial"/>
          <w:sz w:val="26"/>
          <w:szCs w:val="26"/>
        </w:rPr>
        <w:t xml:space="preserve"> con graves perjuicios para los fumadores y para los que conviven con ellos.</w:t>
      </w:r>
    </w:p>
    <w:p w14:paraId="29C00F3F" w14:textId="256CC6D9" w:rsidR="00AB4FC9" w:rsidRDefault="00AB4FC9" w:rsidP="00AB4FC9">
      <w:pPr>
        <w:pStyle w:val="Sinespaciado"/>
        <w:ind w:right="-1"/>
        <w:jc w:val="both"/>
        <w:rPr>
          <w:rFonts w:ascii="Arial" w:hAnsi="Arial" w:cs="Arial"/>
          <w:sz w:val="26"/>
          <w:szCs w:val="26"/>
        </w:rPr>
      </w:pPr>
    </w:p>
    <w:p w14:paraId="591538F7" w14:textId="77777777" w:rsidR="00250BB1" w:rsidRPr="00AB4FC9" w:rsidRDefault="00250BB1" w:rsidP="00AB4FC9">
      <w:pPr>
        <w:pStyle w:val="Sinespaciado"/>
        <w:ind w:right="-1"/>
        <w:jc w:val="both"/>
        <w:rPr>
          <w:rFonts w:ascii="Arial" w:hAnsi="Arial" w:cs="Arial"/>
          <w:sz w:val="26"/>
          <w:szCs w:val="26"/>
        </w:rPr>
      </w:pPr>
    </w:p>
    <w:p w14:paraId="0D234FA2" w14:textId="46D273F9" w:rsidR="00CB5EEC" w:rsidRDefault="00AB4FC9" w:rsidP="00AB4FC9">
      <w:pPr>
        <w:pStyle w:val="Sinespaciado"/>
        <w:ind w:right="-1"/>
        <w:jc w:val="both"/>
        <w:rPr>
          <w:rFonts w:ascii="Arial" w:hAnsi="Arial" w:cs="Arial"/>
          <w:sz w:val="26"/>
          <w:szCs w:val="26"/>
        </w:rPr>
      </w:pPr>
      <w:r w:rsidRPr="00AB4FC9">
        <w:rPr>
          <w:rFonts w:ascii="Arial" w:hAnsi="Arial" w:cs="Arial"/>
          <w:sz w:val="26"/>
          <w:szCs w:val="26"/>
        </w:rPr>
        <w:t xml:space="preserve">En un inicio la regulación en la que se prohibía el consumo, se limitaba a lugares cerrados ahora, a nivel federal y en base a diversos estudios, se protegen los derechos de las </w:t>
      </w:r>
      <w:r w:rsidRPr="00884424">
        <w:rPr>
          <w:rFonts w:ascii="Arial" w:hAnsi="Arial" w:cs="Arial"/>
          <w:b/>
          <w:sz w:val="26"/>
          <w:szCs w:val="26"/>
        </w:rPr>
        <w:t>personas no fumadoras</w:t>
      </w:r>
      <w:r w:rsidRPr="00AB4FC9">
        <w:rPr>
          <w:rFonts w:ascii="Arial" w:hAnsi="Arial" w:cs="Arial"/>
          <w:sz w:val="26"/>
          <w:szCs w:val="26"/>
        </w:rPr>
        <w:t xml:space="preserve">, </w:t>
      </w:r>
      <w:r w:rsidR="001E1D90">
        <w:rPr>
          <w:rFonts w:ascii="Arial" w:hAnsi="Arial" w:cs="Arial"/>
          <w:sz w:val="26"/>
          <w:szCs w:val="26"/>
        </w:rPr>
        <w:t>a las que</w:t>
      </w:r>
      <w:r w:rsidR="005562F5">
        <w:rPr>
          <w:rFonts w:ascii="Arial" w:hAnsi="Arial" w:cs="Arial"/>
          <w:sz w:val="26"/>
          <w:szCs w:val="26"/>
        </w:rPr>
        <w:t>,</w:t>
      </w:r>
      <w:r w:rsidR="001E1D90">
        <w:rPr>
          <w:rFonts w:ascii="Arial" w:hAnsi="Arial" w:cs="Arial"/>
          <w:sz w:val="26"/>
          <w:szCs w:val="26"/>
        </w:rPr>
        <w:t xml:space="preserve"> en base al principio de progresividad, se les garantiza </w:t>
      </w:r>
      <w:r w:rsidRPr="00AB4FC9">
        <w:rPr>
          <w:rFonts w:ascii="Arial" w:hAnsi="Arial" w:cs="Arial"/>
          <w:sz w:val="26"/>
          <w:szCs w:val="26"/>
        </w:rPr>
        <w:t>vivir y convivir en espacios cien por ciento libres de humo de tabaco y emisiones.</w:t>
      </w:r>
    </w:p>
    <w:p w14:paraId="527065C7" w14:textId="77777777" w:rsidR="00884424" w:rsidRDefault="00884424" w:rsidP="00AB4FC9">
      <w:pPr>
        <w:pStyle w:val="Sinespaciado"/>
        <w:ind w:right="-1"/>
        <w:jc w:val="both"/>
        <w:rPr>
          <w:rFonts w:ascii="Arial" w:hAnsi="Arial" w:cs="Arial"/>
          <w:sz w:val="26"/>
          <w:szCs w:val="26"/>
        </w:rPr>
      </w:pPr>
    </w:p>
    <w:p w14:paraId="48159F3B" w14:textId="35CDC531" w:rsidR="00AB4FC9" w:rsidRP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E</w:t>
      </w:r>
      <w:r w:rsidR="00F77608">
        <w:rPr>
          <w:rFonts w:ascii="Arial" w:hAnsi="Arial" w:cs="Arial"/>
          <w:sz w:val="26"/>
          <w:szCs w:val="26"/>
        </w:rPr>
        <w:t>n e</w:t>
      </w:r>
      <w:r w:rsidRPr="00AB4FC9">
        <w:rPr>
          <w:rFonts w:ascii="Arial" w:hAnsi="Arial" w:cs="Arial"/>
          <w:sz w:val="26"/>
          <w:szCs w:val="26"/>
        </w:rPr>
        <w:t>stos</w:t>
      </w:r>
      <w:r w:rsidR="00F77608">
        <w:rPr>
          <w:rFonts w:ascii="Arial" w:hAnsi="Arial" w:cs="Arial"/>
          <w:sz w:val="26"/>
          <w:szCs w:val="26"/>
        </w:rPr>
        <w:t xml:space="preserve"> se i</w:t>
      </w:r>
      <w:r w:rsidRPr="00AB4FC9">
        <w:rPr>
          <w:rFonts w:ascii="Arial" w:hAnsi="Arial" w:cs="Arial"/>
          <w:sz w:val="26"/>
          <w:szCs w:val="26"/>
        </w:rPr>
        <w:t>ncluyen</w:t>
      </w:r>
      <w:r w:rsidR="00F77608">
        <w:rPr>
          <w:rFonts w:ascii="Arial" w:hAnsi="Arial" w:cs="Arial"/>
          <w:sz w:val="26"/>
          <w:szCs w:val="26"/>
        </w:rPr>
        <w:t xml:space="preserve"> como lo había sido hasta ahora, </w:t>
      </w:r>
      <w:r w:rsidRPr="00AB4FC9">
        <w:rPr>
          <w:rFonts w:ascii="Arial" w:hAnsi="Arial" w:cs="Arial"/>
          <w:sz w:val="26"/>
          <w:szCs w:val="26"/>
        </w:rPr>
        <w:t>áreas físicas con acceso público, lugares de trabajo, de transporte público o espacios de concurrencia colectiva</w:t>
      </w:r>
      <w:r w:rsidR="00F77608">
        <w:rPr>
          <w:rFonts w:ascii="Arial" w:hAnsi="Arial" w:cs="Arial"/>
          <w:sz w:val="26"/>
          <w:szCs w:val="26"/>
        </w:rPr>
        <w:t xml:space="preserve">; pero con la particularidad y novedad de que ahora estas áreas, abarcan espacios abiertos. </w:t>
      </w:r>
    </w:p>
    <w:p w14:paraId="008A7D45" w14:textId="77777777" w:rsidR="00AB4FC9" w:rsidRPr="00AB4FC9" w:rsidRDefault="00AB4FC9" w:rsidP="00AB4FC9">
      <w:pPr>
        <w:pStyle w:val="Sinespaciado"/>
        <w:ind w:right="-1"/>
        <w:jc w:val="both"/>
        <w:rPr>
          <w:rFonts w:ascii="Arial" w:hAnsi="Arial" w:cs="Arial"/>
          <w:sz w:val="26"/>
          <w:szCs w:val="26"/>
        </w:rPr>
      </w:pPr>
    </w:p>
    <w:p w14:paraId="5BF46395" w14:textId="66C64DCA" w:rsidR="00AB4FC9" w:rsidRP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De igual manera se debe considerar que, con fundamento en el artículo 3º, párrafo noveno de la Constitución Política de los Estados Unidos Mexicanos, los planes y programas de estudio debe</w:t>
      </w:r>
      <w:r w:rsidR="00F77608">
        <w:rPr>
          <w:rFonts w:ascii="Arial" w:hAnsi="Arial" w:cs="Arial"/>
          <w:sz w:val="26"/>
          <w:szCs w:val="26"/>
        </w:rPr>
        <w:t>n</w:t>
      </w:r>
      <w:r w:rsidRPr="00AB4FC9">
        <w:rPr>
          <w:rFonts w:ascii="Arial" w:hAnsi="Arial" w:cs="Arial"/>
          <w:sz w:val="26"/>
          <w:szCs w:val="26"/>
        </w:rPr>
        <w:t xml:space="preserve"> incluir el conocimiento y la promoción de estilos de vida saludables</w:t>
      </w:r>
      <w:r w:rsidR="006A4E88">
        <w:rPr>
          <w:rFonts w:ascii="Arial" w:hAnsi="Arial" w:cs="Arial"/>
          <w:sz w:val="26"/>
          <w:szCs w:val="26"/>
        </w:rPr>
        <w:t>;</w:t>
      </w:r>
      <w:r w:rsidRPr="00AB4FC9">
        <w:rPr>
          <w:rFonts w:ascii="Arial" w:hAnsi="Arial" w:cs="Arial"/>
          <w:sz w:val="26"/>
          <w:szCs w:val="26"/>
        </w:rPr>
        <w:t xml:space="preserve"> derecho e ideal que son obstaculizados por la promoción y la exposición en medios publicitarios de la acción de fumar como parte de una forma o estilo de vida deseable.</w:t>
      </w:r>
    </w:p>
    <w:p w14:paraId="499D28B7" w14:textId="77777777" w:rsidR="00AB4FC9" w:rsidRPr="00AB4FC9" w:rsidRDefault="00AB4FC9" w:rsidP="00AB4FC9">
      <w:pPr>
        <w:pStyle w:val="Sinespaciado"/>
        <w:ind w:right="-1"/>
        <w:jc w:val="both"/>
        <w:rPr>
          <w:rFonts w:ascii="Arial" w:hAnsi="Arial" w:cs="Arial"/>
          <w:sz w:val="26"/>
          <w:szCs w:val="26"/>
        </w:rPr>
      </w:pPr>
    </w:p>
    <w:p w14:paraId="2D2FD4C4" w14:textId="77777777" w:rsidR="00AB4FC9" w:rsidRP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 xml:space="preserve">Otra forma de contaminación generada por la actividad de fumar son los desechos plásticos de las colillas de cigarro, así como de los cartuchos de los vapes (dispositivos electrónicos sustitutos del cigarro), incluidos sus componentes electrónicos pilas y demás componentes que dañan el medio ambiente. </w:t>
      </w:r>
    </w:p>
    <w:p w14:paraId="1F022657" w14:textId="77777777" w:rsidR="00AB4FC9" w:rsidRPr="00AB4FC9" w:rsidRDefault="00AB4FC9" w:rsidP="00AB4FC9">
      <w:pPr>
        <w:pStyle w:val="Sinespaciado"/>
        <w:ind w:right="-1"/>
        <w:jc w:val="both"/>
        <w:rPr>
          <w:rFonts w:ascii="Arial" w:hAnsi="Arial" w:cs="Arial"/>
          <w:sz w:val="26"/>
          <w:szCs w:val="26"/>
        </w:rPr>
      </w:pPr>
    </w:p>
    <w:p w14:paraId="3085A7DB" w14:textId="7C3B37BB" w:rsidR="00AB4FC9" w:rsidRPr="00AB4FC9" w:rsidRDefault="00AB4FC9" w:rsidP="00AB4FC9">
      <w:pPr>
        <w:pStyle w:val="Sinespaciado"/>
        <w:ind w:right="-1"/>
        <w:jc w:val="both"/>
        <w:rPr>
          <w:rFonts w:ascii="Arial" w:hAnsi="Arial" w:cs="Arial"/>
          <w:sz w:val="26"/>
          <w:szCs w:val="26"/>
        </w:rPr>
      </w:pPr>
      <w:r w:rsidRPr="00AB4FC9">
        <w:rPr>
          <w:rFonts w:ascii="Arial" w:hAnsi="Arial" w:cs="Arial"/>
          <w:sz w:val="26"/>
          <w:szCs w:val="26"/>
        </w:rPr>
        <w:t xml:space="preserve">En este sentido, previa discusión y aprobación en el congreso de la Unión, el 17 de febrero de 2022, se publicó en el Diario Oficial de la Federación, el Decreto por el que se reforman, adicionan y derogan diversas disposiciones de la Ley General para el Control del Tabaco, en la que se adicionó, como una de sus finalidades la de proteger los derechos de los no fumadores a vivir y convivir en espacios </w:t>
      </w:r>
      <w:r w:rsidR="006A4E88">
        <w:rPr>
          <w:rFonts w:ascii="Arial" w:hAnsi="Arial" w:cs="Arial"/>
          <w:sz w:val="26"/>
          <w:szCs w:val="26"/>
        </w:rPr>
        <w:t>cien</w:t>
      </w:r>
      <w:r w:rsidRPr="00AB4FC9">
        <w:rPr>
          <w:rFonts w:ascii="Arial" w:hAnsi="Arial" w:cs="Arial"/>
          <w:sz w:val="26"/>
          <w:szCs w:val="26"/>
        </w:rPr>
        <w:t xml:space="preserve"> por ciento libres de humo de tabaco y emisiones.</w:t>
      </w:r>
    </w:p>
    <w:p w14:paraId="128544A5" w14:textId="77777777" w:rsidR="00AB4FC9" w:rsidRPr="00AB4FC9" w:rsidRDefault="00AB4FC9" w:rsidP="00AB4FC9">
      <w:pPr>
        <w:pStyle w:val="Sinespaciado"/>
        <w:ind w:right="-1"/>
        <w:jc w:val="both"/>
        <w:rPr>
          <w:rFonts w:ascii="Arial" w:hAnsi="Arial" w:cs="Arial"/>
          <w:sz w:val="26"/>
          <w:szCs w:val="26"/>
        </w:rPr>
      </w:pPr>
    </w:p>
    <w:p w14:paraId="58BA5D01" w14:textId="70AB7915" w:rsidR="00580BF6" w:rsidRDefault="00AB4FC9" w:rsidP="00C2692F">
      <w:pPr>
        <w:pStyle w:val="Sinespaciado"/>
        <w:ind w:right="-1"/>
        <w:jc w:val="both"/>
        <w:rPr>
          <w:rFonts w:ascii="Arial" w:hAnsi="Arial" w:cs="Arial"/>
          <w:sz w:val="26"/>
          <w:szCs w:val="26"/>
        </w:rPr>
      </w:pPr>
      <w:r w:rsidRPr="00AB4FC9">
        <w:rPr>
          <w:rFonts w:ascii="Arial" w:hAnsi="Arial" w:cs="Arial"/>
          <w:sz w:val="26"/>
          <w:szCs w:val="26"/>
        </w:rPr>
        <w:t>Por lo anterior</w:t>
      </w:r>
      <w:r w:rsidR="00884424">
        <w:rPr>
          <w:rFonts w:ascii="Arial" w:hAnsi="Arial" w:cs="Arial"/>
          <w:sz w:val="26"/>
          <w:szCs w:val="26"/>
        </w:rPr>
        <w:t>,</w:t>
      </w:r>
      <w:r w:rsidRPr="00AB4FC9">
        <w:rPr>
          <w:rFonts w:ascii="Arial" w:hAnsi="Arial" w:cs="Arial"/>
          <w:sz w:val="26"/>
          <w:szCs w:val="26"/>
        </w:rPr>
        <w:t xml:space="preserve"> considerando que en el tercer transitorio del decreto que se refiere, se instruyó a los gobiernos de las Entidades Federativas y de los municipios, de acuerdo a sus respectivas competencias, adecuar sus leyes, reglamentos, bandos y demás disposiciones jurídicas, en congruencia con la nueva normatividad y, en procuración de la promoción, respeto, protección y garantía de la salud pública, así como del establecimiento de condiciones para un ambiente sano para el desarrollo y bienestar de las personas</w:t>
      </w:r>
      <w:r w:rsidR="00580BF6">
        <w:rPr>
          <w:rFonts w:ascii="Arial" w:hAnsi="Arial" w:cs="Arial"/>
          <w:sz w:val="26"/>
          <w:szCs w:val="26"/>
        </w:rPr>
        <w:t>;</w:t>
      </w:r>
      <w:r w:rsidRPr="00AB4FC9">
        <w:rPr>
          <w:rFonts w:ascii="Arial" w:hAnsi="Arial" w:cs="Arial"/>
          <w:sz w:val="26"/>
          <w:szCs w:val="26"/>
        </w:rPr>
        <w:t xml:space="preserve"> derechos fundamentales reconocidos en la constitución, </w:t>
      </w:r>
      <w:r w:rsidR="00580BF6">
        <w:rPr>
          <w:rFonts w:ascii="Arial" w:hAnsi="Arial" w:cs="Arial"/>
          <w:sz w:val="26"/>
          <w:szCs w:val="26"/>
        </w:rPr>
        <w:t>a nombre del grupo parlamentario de Morena, propongo que en los conceptos de á</w:t>
      </w:r>
      <w:r w:rsidR="00580BF6" w:rsidRPr="00D14244">
        <w:rPr>
          <w:rFonts w:ascii="Arial" w:hAnsi="Arial" w:cs="Arial"/>
          <w:sz w:val="26"/>
          <w:szCs w:val="26"/>
        </w:rPr>
        <w:t>rea física con acceso al público</w:t>
      </w:r>
      <w:r w:rsidR="00580BF6">
        <w:rPr>
          <w:rFonts w:ascii="Arial" w:hAnsi="Arial" w:cs="Arial"/>
          <w:sz w:val="26"/>
          <w:szCs w:val="26"/>
        </w:rPr>
        <w:t xml:space="preserve"> y espacio 100 % libre de humo de tabaco, se considere y se complemente con la modalidad de espacios abiertos, terminando con ello con la limitante de la prohibición de fumar, en cualquiera de sus modalidades, en espacios cerrados. Para esto se sugiere reformar las fracciones I y VII, de la Ley d</w:t>
      </w:r>
      <w:r w:rsidR="00580BF6" w:rsidRPr="00580BF6">
        <w:rPr>
          <w:rFonts w:ascii="Arial" w:hAnsi="Arial" w:cs="Arial"/>
          <w:sz w:val="26"/>
          <w:szCs w:val="26"/>
        </w:rPr>
        <w:t xml:space="preserve">e Prevención </w:t>
      </w:r>
      <w:r w:rsidR="00580BF6">
        <w:rPr>
          <w:rFonts w:ascii="Arial" w:hAnsi="Arial" w:cs="Arial"/>
          <w:sz w:val="26"/>
          <w:szCs w:val="26"/>
        </w:rPr>
        <w:t>d</w:t>
      </w:r>
      <w:r w:rsidR="00580BF6" w:rsidRPr="00580BF6">
        <w:rPr>
          <w:rFonts w:ascii="Arial" w:hAnsi="Arial" w:cs="Arial"/>
          <w:sz w:val="26"/>
          <w:szCs w:val="26"/>
        </w:rPr>
        <w:t xml:space="preserve">el Tabaquismo </w:t>
      </w:r>
      <w:r w:rsidR="00580BF6">
        <w:rPr>
          <w:rFonts w:ascii="Arial" w:hAnsi="Arial" w:cs="Arial"/>
          <w:sz w:val="26"/>
          <w:szCs w:val="26"/>
        </w:rPr>
        <w:t>y</w:t>
      </w:r>
      <w:r w:rsidR="00580BF6" w:rsidRPr="00580BF6">
        <w:rPr>
          <w:rFonts w:ascii="Arial" w:hAnsi="Arial" w:cs="Arial"/>
          <w:sz w:val="26"/>
          <w:szCs w:val="26"/>
        </w:rPr>
        <w:t xml:space="preserve"> </w:t>
      </w:r>
      <w:r w:rsidR="00580BF6">
        <w:rPr>
          <w:rFonts w:ascii="Arial" w:hAnsi="Arial" w:cs="Arial"/>
          <w:sz w:val="26"/>
          <w:szCs w:val="26"/>
        </w:rPr>
        <w:t>d</w:t>
      </w:r>
      <w:r w:rsidR="00580BF6" w:rsidRPr="00580BF6">
        <w:rPr>
          <w:rFonts w:ascii="Arial" w:hAnsi="Arial" w:cs="Arial"/>
          <w:sz w:val="26"/>
          <w:szCs w:val="26"/>
        </w:rPr>
        <w:t xml:space="preserve">e Protección </w:t>
      </w:r>
      <w:r w:rsidR="00580BF6">
        <w:rPr>
          <w:rFonts w:ascii="Arial" w:hAnsi="Arial" w:cs="Arial"/>
          <w:sz w:val="26"/>
          <w:szCs w:val="26"/>
        </w:rPr>
        <w:t>a</w:t>
      </w:r>
      <w:r w:rsidR="00580BF6" w:rsidRPr="00580BF6">
        <w:rPr>
          <w:rFonts w:ascii="Arial" w:hAnsi="Arial" w:cs="Arial"/>
          <w:sz w:val="26"/>
          <w:szCs w:val="26"/>
        </w:rPr>
        <w:t xml:space="preserve">nte </w:t>
      </w:r>
      <w:r w:rsidR="00580BF6">
        <w:rPr>
          <w:rFonts w:ascii="Arial" w:hAnsi="Arial" w:cs="Arial"/>
          <w:sz w:val="26"/>
          <w:szCs w:val="26"/>
        </w:rPr>
        <w:t>l</w:t>
      </w:r>
      <w:r w:rsidR="00580BF6" w:rsidRPr="00580BF6">
        <w:rPr>
          <w:rFonts w:ascii="Arial" w:hAnsi="Arial" w:cs="Arial"/>
          <w:sz w:val="26"/>
          <w:szCs w:val="26"/>
        </w:rPr>
        <w:t xml:space="preserve">a Exposición </w:t>
      </w:r>
      <w:r w:rsidR="00580BF6">
        <w:rPr>
          <w:rFonts w:ascii="Arial" w:hAnsi="Arial" w:cs="Arial"/>
          <w:sz w:val="26"/>
          <w:szCs w:val="26"/>
        </w:rPr>
        <w:t>a</w:t>
      </w:r>
      <w:r w:rsidR="00580BF6" w:rsidRPr="00580BF6">
        <w:rPr>
          <w:rFonts w:ascii="Arial" w:hAnsi="Arial" w:cs="Arial"/>
          <w:sz w:val="26"/>
          <w:szCs w:val="26"/>
        </w:rPr>
        <w:t xml:space="preserve">l Humo </w:t>
      </w:r>
      <w:r w:rsidR="00580BF6">
        <w:rPr>
          <w:rFonts w:ascii="Arial" w:hAnsi="Arial" w:cs="Arial"/>
          <w:sz w:val="26"/>
          <w:szCs w:val="26"/>
        </w:rPr>
        <w:t>d</w:t>
      </w:r>
      <w:r w:rsidR="00580BF6" w:rsidRPr="00580BF6">
        <w:rPr>
          <w:rFonts w:ascii="Arial" w:hAnsi="Arial" w:cs="Arial"/>
          <w:sz w:val="26"/>
          <w:szCs w:val="26"/>
        </w:rPr>
        <w:t xml:space="preserve">e Tabaco </w:t>
      </w:r>
      <w:r w:rsidR="00580BF6">
        <w:rPr>
          <w:rFonts w:ascii="Arial" w:hAnsi="Arial" w:cs="Arial"/>
          <w:sz w:val="26"/>
          <w:szCs w:val="26"/>
        </w:rPr>
        <w:t>e</w:t>
      </w:r>
      <w:r w:rsidR="00580BF6" w:rsidRPr="00580BF6">
        <w:rPr>
          <w:rFonts w:ascii="Arial" w:hAnsi="Arial" w:cs="Arial"/>
          <w:sz w:val="26"/>
          <w:szCs w:val="26"/>
        </w:rPr>
        <w:t xml:space="preserve">n </w:t>
      </w:r>
      <w:r w:rsidR="00580BF6">
        <w:rPr>
          <w:rFonts w:ascii="Arial" w:hAnsi="Arial" w:cs="Arial"/>
          <w:sz w:val="26"/>
          <w:szCs w:val="26"/>
        </w:rPr>
        <w:t>e</w:t>
      </w:r>
      <w:r w:rsidR="00580BF6" w:rsidRPr="00580BF6">
        <w:rPr>
          <w:rFonts w:ascii="Arial" w:hAnsi="Arial" w:cs="Arial"/>
          <w:sz w:val="26"/>
          <w:szCs w:val="26"/>
        </w:rPr>
        <w:t xml:space="preserve">l Estado </w:t>
      </w:r>
      <w:r w:rsidR="00580BF6">
        <w:rPr>
          <w:rFonts w:ascii="Arial" w:hAnsi="Arial" w:cs="Arial"/>
          <w:sz w:val="26"/>
          <w:szCs w:val="26"/>
        </w:rPr>
        <w:t>d</w:t>
      </w:r>
      <w:r w:rsidR="00580BF6" w:rsidRPr="00580BF6">
        <w:rPr>
          <w:rFonts w:ascii="Arial" w:hAnsi="Arial" w:cs="Arial"/>
          <w:sz w:val="26"/>
          <w:szCs w:val="26"/>
        </w:rPr>
        <w:t>e México</w:t>
      </w:r>
      <w:r w:rsidR="00580BF6">
        <w:rPr>
          <w:rFonts w:ascii="Arial" w:hAnsi="Arial" w:cs="Arial"/>
          <w:sz w:val="26"/>
          <w:szCs w:val="26"/>
        </w:rPr>
        <w:t>.</w:t>
      </w:r>
    </w:p>
    <w:p w14:paraId="6E398901" w14:textId="77777777" w:rsidR="00884424" w:rsidRDefault="00884424" w:rsidP="00C2692F">
      <w:pPr>
        <w:pStyle w:val="Sinespaciado"/>
        <w:ind w:right="-1"/>
        <w:jc w:val="both"/>
        <w:rPr>
          <w:rFonts w:ascii="Arial" w:hAnsi="Arial" w:cs="Arial"/>
          <w:sz w:val="26"/>
          <w:szCs w:val="26"/>
        </w:rPr>
      </w:pPr>
    </w:p>
    <w:p w14:paraId="00B6A740" w14:textId="377C557A" w:rsidR="00F0533C" w:rsidRPr="00322B1F" w:rsidRDefault="006A4A33" w:rsidP="00C2692F">
      <w:pPr>
        <w:pStyle w:val="Sinespaciado"/>
        <w:ind w:right="-1"/>
        <w:jc w:val="both"/>
        <w:rPr>
          <w:rFonts w:ascii="Arial" w:hAnsi="Arial" w:cs="Arial"/>
          <w:sz w:val="26"/>
          <w:szCs w:val="26"/>
        </w:rPr>
      </w:pPr>
      <w:r>
        <w:rPr>
          <w:rFonts w:ascii="Arial" w:hAnsi="Arial" w:cs="Arial"/>
          <w:sz w:val="26"/>
          <w:szCs w:val="26"/>
        </w:rPr>
        <w:t xml:space="preserve">En base a lo considerado en la presente exposición de motivos, </w:t>
      </w:r>
      <w:r w:rsidR="00F0533C" w:rsidRPr="00322B1F">
        <w:rPr>
          <w:rFonts w:ascii="Arial" w:hAnsi="Arial" w:cs="Arial"/>
          <w:sz w:val="26"/>
          <w:szCs w:val="26"/>
        </w:rPr>
        <w:t>someto a la consideración de esta H. Legislatura el presente Proyecto de Decreto, esperando</w:t>
      </w:r>
      <w:r>
        <w:rPr>
          <w:rFonts w:ascii="Arial" w:hAnsi="Arial" w:cs="Arial"/>
          <w:sz w:val="26"/>
          <w:szCs w:val="26"/>
        </w:rPr>
        <w:t xml:space="preserve"> tenga a bien apoyarla y aprobarla </w:t>
      </w:r>
      <w:r w:rsidR="00F0533C" w:rsidRPr="00322B1F">
        <w:rPr>
          <w:rFonts w:ascii="Arial" w:hAnsi="Arial" w:cs="Arial"/>
          <w:sz w:val="26"/>
          <w:szCs w:val="26"/>
        </w:rPr>
        <w:t>en sus términos.</w:t>
      </w:r>
    </w:p>
    <w:p w14:paraId="5AFACACC" w14:textId="77777777" w:rsidR="00D6102E" w:rsidRPr="00322B1F" w:rsidRDefault="00D6102E" w:rsidP="00C2692F">
      <w:pPr>
        <w:pStyle w:val="Sinespaciado"/>
        <w:ind w:right="-1"/>
        <w:jc w:val="center"/>
        <w:rPr>
          <w:rFonts w:ascii="Arial" w:hAnsi="Arial" w:cs="Arial"/>
          <w:sz w:val="26"/>
          <w:szCs w:val="26"/>
        </w:rPr>
      </w:pPr>
    </w:p>
    <w:p w14:paraId="257F3EFE" w14:textId="77777777" w:rsidR="004602D2" w:rsidRDefault="004602D2" w:rsidP="00C2692F">
      <w:pPr>
        <w:pStyle w:val="Sinespaciado"/>
        <w:ind w:right="-1"/>
        <w:jc w:val="center"/>
        <w:rPr>
          <w:rFonts w:ascii="Arial" w:hAnsi="Arial" w:cs="Arial"/>
          <w:b/>
          <w:sz w:val="26"/>
          <w:szCs w:val="26"/>
        </w:rPr>
      </w:pPr>
    </w:p>
    <w:p w14:paraId="406CA792" w14:textId="5A19A942" w:rsidR="00D6102E" w:rsidRPr="00322B1F" w:rsidRDefault="00D6102E" w:rsidP="00C2692F">
      <w:pPr>
        <w:pStyle w:val="Sinespaciado"/>
        <w:ind w:right="-1"/>
        <w:jc w:val="center"/>
        <w:rPr>
          <w:rFonts w:ascii="Arial" w:hAnsi="Arial" w:cs="Arial"/>
          <w:b/>
          <w:sz w:val="26"/>
          <w:szCs w:val="26"/>
        </w:rPr>
      </w:pPr>
      <w:r w:rsidRPr="00322B1F">
        <w:rPr>
          <w:rFonts w:ascii="Arial" w:hAnsi="Arial" w:cs="Arial"/>
          <w:b/>
          <w:sz w:val="26"/>
          <w:szCs w:val="26"/>
        </w:rPr>
        <w:t>ATENTAMENTE</w:t>
      </w:r>
    </w:p>
    <w:p w14:paraId="5C0A2CCA" w14:textId="0667CBBF" w:rsidR="00D6102E" w:rsidRPr="00322B1F" w:rsidRDefault="00D6102E" w:rsidP="00C2692F">
      <w:pPr>
        <w:pStyle w:val="Sinespaciado"/>
        <w:ind w:right="-1"/>
        <w:jc w:val="center"/>
        <w:rPr>
          <w:rFonts w:ascii="Arial" w:hAnsi="Arial" w:cs="Arial"/>
          <w:b/>
          <w:sz w:val="26"/>
          <w:szCs w:val="26"/>
        </w:rPr>
      </w:pPr>
    </w:p>
    <w:p w14:paraId="5700257E" w14:textId="77777777" w:rsidR="00D6102E" w:rsidRPr="00322B1F" w:rsidRDefault="00D6102E" w:rsidP="00C2692F">
      <w:pPr>
        <w:pStyle w:val="Sinespaciado"/>
        <w:ind w:right="-1"/>
        <w:jc w:val="center"/>
        <w:rPr>
          <w:rFonts w:ascii="Arial" w:hAnsi="Arial" w:cs="Arial"/>
          <w:b/>
          <w:sz w:val="26"/>
          <w:szCs w:val="26"/>
        </w:rPr>
      </w:pPr>
    </w:p>
    <w:p w14:paraId="7E83E0D4" w14:textId="58927016" w:rsidR="00D6102E" w:rsidRPr="00322B1F" w:rsidRDefault="00D6102E" w:rsidP="00C2692F">
      <w:pPr>
        <w:pStyle w:val="Sinespaciado"/>
        <w:ind w:right="-1"/>
        <w:jc w:val="center"/>
        <w:rPr>
          <w:rFonts w:ascii="Arial" w:hAnsi="Arial" w:cs="Arial"/>
          <w:b/>
          <w:sz w:val="26"/>
          <w:szCs w:val="26"/>
        </w:rPr>
      </w:pPr>
      <w:r w:rsidRPr="00322B1F">
        <w:rPr>
          <w:rFonts w:ascii="Arial" w:hAnsi="Arial" w:cs="Arial"/>
          <w:b/>
          <w:sz w:val="26"/>
          <w:szCs w:val="26"/>
        </w:rPr>
        <w:t>DIPUTADO GERARDO ULLOA PÉREZ</w:t>
      </w:r>
    </w:p>
    <w:p w14:paraId="45C4F15B" w14:textId="2F6BF91D"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PRESENTANTE</w:t>
      </w:r>
    </w:p>
    <w:p w14:paraId="596A1763" w14:textId="05DFB1F5" w:rsidR="00F43DAB" w:rsidRDefault="00F43DAB" w:rsidP="00C2692F">
      <w:pPr>
        <w:pStyle w:val="Sinespaciado"/>
        <w:ind w:right="-1"/>
        <w:jc w:val="both"/>
        <w:rPr>
          <w:rFonts w:ascii="Arial" w:hAnsi="Arial" w:cs="Arial"/>
          <w:sz w:val="26"/>
          <w:szCs w:val="26"/>
        </w:rPr>
      </w:pPr>
    </w:p>
    <w:p w14:paraId="71BAC56A" w14:textId="2534634E" w:rsidR="00B27B00" w:rsidRDefault="00B27B00" w:rsidP="00C2692F">
      <w:pPr>
        <w:pStyle w:val="Sinespaciado"/>
        <w:ind w:right="-1"/>
        <w:jc w:val="both"/>
        <w:rPr>
          <w:rFonts w:ascii="Arial" w:hAnsi="Arial" w:cs="Arial"/>
          <w:sz w:val="26"/>
          <w:szCs w:val="26"/>
        </w:rPr>
      </w:pPr>
    </w:p>
    <w:p w14:paraId="65D25B1C" w14:textId="1DA063FA" w:rsidR="00B27B00" w:rsidRDefault="00B27B00" w:rsidP="00C2692F">
      <w:pPr>
        <w:pStyle w:val="Sinespaciado"/>
        <w:ind w:right="-1"/>
        <w:jc w:val="both"/>
        <w:rPr>
          <w:rFonts w:ascii="Arial" w:hAnsi="Arial" w:cs="Arial"/>
          <w:sz w:val="26"/>
          <w:szCs w:val="26"/>
        </w:rPr>
      </w:pPr>
    </w:p>
    <w:p w14:paraId="2D282F29" w14:textId="79A5FA5A" w:rsidR="004602D2" w:rsidRDefault="004602D2" w:rsidP="00C2692F">
      <w:pPr>
        <w:pStyle w:val="Sinespaciado"/>
        <w:ind w:right="-1"/>
        <w:jc w:val="both"/>
        <w:rPr>
          <w:rFonts w:ascii="Arial" w:hAnsi="Arial" w:cs="Arial"/>
          <w:sz w:val="26"/>
          <w:szCs w:val="26"/>
        </w:rPr>
      </w:pPr>
    </w:p>
    <w:p w14:paraId="6F825351" w14:textId="75C337BE" w:rsidR="004602D2" w:rsidRDefault="004602D2" w:rsidP="00C2692F">
      <w:pPr>
        <w:pStyle w:val="Sinespaciado"/>
        <w:ind w:right="-1"/>
        <w:jc w:val="both"/>
        <w:rPr>
          <w:rFonts w:ascii="Arial" w:hAnsi="Arial" w:cs="Arial"/>
          <w:sz w:val="26"/>
          <w:szCs w:val="26"/>
        </w:rPr>
      </w:pPr>
    </w:p>
    <w:p w14:paraId="5D3E74D3" w14:textId="69A4D728" w:rsidR="004602D2" w:rsidRDefault="004602D2" w:rsidP="00C2692F">
      <w:pPr>
        <w:pStyle w:val="Sinespaciado"/>
        <w:ind w:right="-1"/>
        <w:jc w:val="both"/>
        <w:rPr>
          <w:rFonts w:ascii="Arial" w:hAnsi="Arial" w:cs="Arial"/>
          <w:sz w:val="26"/>
          <w:szCs w:val="26"/>
        </w:rPr>
      </w:pPr>
    </w:p>
    <w:p w14:paraId="73DEFA69" w14:textId="4C398907" w:rsidR="004602D2" w:rsidRDefault="004602D2" w:rsidP="00C2692F">
      <w:pPr>
        <w:pStyle w:val="Sinespaciado"/>
        <w:ind w:right="-1"/>
        <w:jc w:val="both"/>
        <w:rPr>
          <w:rFonts w:ascii="Arial" w:hAnsi="Arial" w:cs="Arial"/>
          <w:sz w:val="26"/>
          <w:szCs w:val="26"/>
        </w:rPr>
      </w:pPr>
    </w:p>
    <w:p w14:paraId="564AA72F" w14:textId="08FCA785" w:rsidR="004602D2" w:rsidRDefault="004602D2" w:rsidP="00C2692F">
      <w:pPr>
        <w:pStyle w:val="Sinespaciado"/>
        <w:ind w:right="-1"/>
        <w:jc w:val="both"/>
        <w:rPr>
          <w:rFonts w:ascii="Arial" w:hAnsi="Arial" w:cs="Arial"/>
          <w:sz w:val="26"/>
          <w:szCs w:val="26"/>
        </w:rPr>
      </w:pPr>
    </w:p>
    <w:p w14:paraId="5FB34CF1" w14:textId="77777777" w:rsidR="004602D2" w:rsidRDefault="004602D2" w:rsidP="00C2692F">
      <w:pPr>
        <w:pStyle w:val="Sinespaciado"/>
        <w:ind w:right="-1"/>
        <w:jc w:val="both"/>
        <w:rPr>
          <w:rFonts w:ascii="Arial" w:hAnsi="Arial" w:cs="Arial"/>
          <w:sz w:val="26"/>
          <w:szCs w:val="26"/>
        </w:rPr>
      </w:pPr>
    </w:p>
    <w:p w14:paraId="7328CF68" w14:textId="1E37362C" w:rsidR="004602D2" w:rsidRDefault="004602D2" w:rsidP="00C2692F">
      <w:pPr>
        <w:pStyle w:val="Sinespaciado"/>
        <w:ind w:right="-1"/>
        <w:jc w:val="both"/>
        <w:rPr>
          <w:rFonts w:ascii="Arial" w:hAnsi="Arial" w:cs="Arial"/>
          <w:sz w:val="26"/>
          <w:szCs w:val="26"/>
        </w:rPr>
      </w:pPr>
    </w:p>
    <w:p w14:paraId="4725F2AD" w14:textId="77777777" w:rsidR="00250BB1" w:rsidRDefault="00250BB1" w:rsidP="00C2692F">
      <w:pPr>
        <w:pStyle w:val="Sinespaciado"/>
        <w:ind w:right="-1"/>
        <w:jc w:val="both"/>
        <w:rPr>
          <w:rFonts w:ascii="Arial" w:hAnsi="Arial" w:cs="Arial"/>
          <w:sz w:val="26"/>
          <w:szCs w:val="26"/>
        </w:rPr>
      </w:pPr>
    </w:p>
    <w:p w14:paraId="2DA79348" w14:textId="10C9F545" w:rsidR="004602D2" w:rsidRDefault="004602D2" w:rsidP="00C2692F">
      <w:pPr>
        <w:pStyle w:val="Sinespaciado"/>
        <w:ind w:right="-1"/>
        <w:jc w:val="both"/>
        <w:rPr>
          <w:rFonts w:ascii="Arial" w:hAnsi="Arial" w:cs="Arial"/>
          <w:sz w:val="26"/>
          <w:szCs w:val="26"/>
        </w:rPr>
      </w:pPr>
    </w:p>
    <w:p w14:paraId="2ED30FD0" w14:textId="72127DCB" w:rsidR="004602D2" w:rsidRDefault="004602D2" w:rsidP="00C2692F">
      <w:pPr>
        <w:pStyle w:val="Sinespaciado"/>
        <w:ind w:right="-1"/>
        <w:jc w:val="both"/>
        <w:rPr>
          <w:rFonts w:ascii="Arial" w:hAnsi="Arial" w:cs="Arial"/>
          <w:sz w:val="26"/>
          <w:szCs w:val="26"/>
        </w:rPr>
      </w:pPr>
    </w:p>
    <w:p w14:paraId="4A70CFC7" w14:textId="64DFE905" w:rsidR="004602D2" w:rsidRDefault="004602D2" w:rsidP="00C2692F">
      <w:pPr>
        <w:pStyle w:val="Sinespaciado"/>
        <w:ind w:right="-1"/>
        <w:jc w:val="both"/>
        <w:rPr>
          <w:rFonts w:ascii="Arial" w:hAnsi="Arial" w:cs="Arial"/>
          <w:sz w:val="26"/>
          <w:szCs w:val="26"/>
        </w:rPr>
      </w:pPr>
    </w:p>
    <w:p w14:paraId="7CFB5BF3" w14:textId="52037223" w:rsidR="004602D2" w:rsidRDefault="004602D2" w:rsidP="00C2692F">
      <w:pPr>
        <w:pStyle w:val="Sinespaciado"/>
        <w:ind w:right="-1"/>
        <w:jc w:val="both"/>
        <w:rPr>
          <w:rFonts w:ascii="Arial" w:hAnsi="Arial" w:cs="Arial"/>
          <w:sz w:val="26"/>
          <w:szCs w:val="26"/>
        </w:rPr>
      </w:pPr>
    </w:p>
    <w:p w14:paraId="693E821A" w14:textId="1E121409" w:rsidR="004602D2" w:rsidRDefault="004602D2" w:rsidP="00C2692F">
      <w:pPr>
        <w:pStyle w:val="Sinespaciado"/>
        <w:ind w:right="-1"/>
        <w:jc w:val="both"/>
        <w:rPr>
          <w:rFonts w:ascii="Arial" w:hAnsi="Arial" w:cs="Arial"/>
          <w:sz w:val="26"/>
          <w:szCs w:val="26"/>
        </w:rPr>
      </w:pPr>
    </w:p>
    <w:p w14:paraId="36976906" w14:textId="77777777" w:rsidR="004602D2" w:rsidRDefault="004602D2" w:rsidP="00C2692F">
      <w:pPr>
        <w:pStyle w:val="Sinespaciado"/>
        <w:ind w:right="-1"/>
        <w:jc w:val="both"/>
        <w:rPr>
          <w:rFonts w:ascii="Arial" w:hAnsi="Arial" w:cs="Arial"/>
          <w:sz w:val="26"/>
          <w:szCs w:val="26"/>
        </w:rPr>
      </w:pPr>
    </w:p>
    <w:p w14:paraId="401D7FFD" w14:textId="20A17573" w:rsidR="00B27B00" w:rsidRDefault="00B27B00" w:rsidP="00C2692F">
      <w:pPr>
        <w:pStyle w:val="Sinespaciado"/>
        <w:ind w:right="-1"/>
        <w:jc w:val="both"/>
        <w:rPr>
          <w:rFonts w:ascii="Arial" w:hAnsi="Arial" w:cs="Arial"/>
          <w:sz w:val="26"/>
          <w:szCs w:val="26"/>
        </w:rPr>
      </w:pPr>
    </w:p>
    <w:p w14:paraId="6D238A67" w14:textId="07817227" w:rsidR="00120ED1" w:rsidRDefault="00120ED1" w:rsidP="00C2692F">
      <w:pPr>
        <w:pStyle w:val="Sinespaciado"/>
        <w:ind w:right="-1"/>
        <w:jc w:val="both"/>
        <w:rPr>
          <w:rFonts w:ascii="Arial" w:hAnsi="Arial" w:cs="Arial"/>
          <w:sz w:val="26"/>
          <w:szCs w:val="26"/>
        </w:rPr>
      </w:pPr>
    </w:p>
    <w:p w14:paraId="0C0508D4" w14:textId="38306B82" w:rsidR="00120ED1" w:rsidRDefault="00120ED1" w:rsidP="00C2692F">
      <w:pPr>
        <w:pStyle w:val="Sinespaciado"/>
        <w:ind w:right="-1"/>
        <w:jc w:val="both"/>
        <w:rPr>
          <w:rFonts w:ascii="Arial" w:hAnsi="Arial" w:cs="Arial"/>
          <w:sz w:val="26"/>
          <w:szCs w:val="26"/>
        </w:rPr>
      </w:pPr>
    </w:p>
    <w:p w14:paraId="3499206F" w14:textId="1C873719" w:rsidR="00120ED1" w:rsidRDefault="00120ED1" w:rsidP="00C2692F">
      <w:pPr>
        <w:pStyle w:val="Sinespaciado"/>
        <w:ind w:right="-1"/>
        <w:jc w:val="both"/>
        <w:rPr>
          <w:rFonts w:ascii="Arial" w:hAnsi="Arial" w:cs="Arial"/>
          <w:sz w:val="26"/>
          <w:szCs w:val="26"/>
        </w:rPr>
      </w:pPr>
    </w:p>
    <w:p w14:paraId="0A598158" w14:textId="26C3B67B" w:rsidR="006A139D" w:rsidRDefault="006A139D" w:rsidP="00C2692F">
      <w:pPr>
        <w:pStyle w:val="Sinespaciado"/>
        <w:ind w:right="-1"/>
        <w:jc w:val="both"/>
        <w:rPr>
          <w:rFonts w:ascii="Arial" w:hAnsi="Arial" w:cs="Arial"/>
          <w:sz w:val="26"/>
          <w:szCs w:val="26"/>
        </w:rPr>
      </w:pPr>
    </w:p>
    <w:p w14:paraId="3D3C5849" w14:textId="77777777" w:rsidR="006A139D" w:rsidRDefault="006A139D" w:rsidP="00C2692F">
      <w:pPr>
        <w:pStyle w:val="Sinespaciado"/>
        <w:ind w:right="-1"/>
        <w:jc w:val="both"/>
        <w:rPr>
          <w:rFonts w:ascii="Arial" w:hAnsi="Arial" w:cs="Arial"/>
          <w:sz w:val="26"/>
          <w:szCs w:val="26"/>
        </w:rPr>
      </w:pPr>
    </w:p>
    <w:p w14:paraId="0F2D9BDF" w14:textId="63C172E1" w:rsidR="00120ED1" w:rsidRDefault="00120ED1" w:rsidP="00C2692F">
      <w:pPr>
        <w:pStyle w:val="Sinespaciado"/>
        <w:ind w:right="-1"/>
        <w:jc w:val="both"/>
        <w:rPr>
          <w:rFonts w:ascii="Arial" w:hAnsi="Arial" w:cs="Arial"/>
          <w:sz w:val="26"/>
          <w:szCs w:val="26"/>
        </w:rPr>
      </w:pPr>
    </w:p>
    <w:p w14:paraId="0F611CC6" w14:textId="1B999526" w:rsidR="00120ED1" w:rsidRDefault="00120ED1" w:rsidP="00C2692F">
      <w:pPr>
        <w:pStyle w:val="Sinespaciado"/>
        <w:ind w:right="-1"/>
        <w:jc w:val="both"/>
        <w:rPr>
          <w:rFonts w:ascii="Arial" w:hAnsi="Arial" w:cs="Arial"/>
          <w:sz w:val="26"/>
          <w:szCs w:val="26"/>
        </w:rPr>
      </w:pPr>
    </w:p>
    <w:p w14:paraId="6DFB95A3" w14:textId="77777777" w:rsidR="00120ED1" w:rsidRDefault="00120ED1" w:rsidP="00C2692F">
      <w:pPr>
        <w:pStyle w:val="Sinespaciado"/>
        <w:ind w:right="-1"/>
        <w:jc w:val="both"/>
        <w:rPr>
          <w:rFonts w:ascii="Arial" w:hAnsi="Arial" w:cs="Arial"/>
          <w:sz w:val="26"/>
          <w:szCs w:val="26"/>
        </w:rPr>
      </w:pPr>
    </w:p>
    <w:p w14:paraId="6189E72D" w14:textId="77777777" w:rsidR="00B27B00" w:rsidRPr="00322B1F" w:rsidRDefault="00B27B00" w:rsidP="00C2692F">
      <w:pPr>
        <w:pStyle w:val="Sinespaciado"/>
        <w:ind w:right="-1"/>
        <w:jc w:val="both"/>
        <w:rPr>
          <w:rFonts w:ascii="Arial" w:hAnsi="Arial" w:cs="Arial"/>
          <w:sz w:val="26"/>
          <w:szCs w:val="26"/>
        </w:rPr>
      </w:pPr>
    </w:p>
    <w:p w14:paraId="3F168434" w14:textId="57594245" w:rsidR="00D6102E" w:rsidRPr="00322B1F" w:rsidRDefault="00D6102E" w:rsidP="00C2692F">
      <w:pPr>
        <w:pStyle w:val="Sinespaciado"/>
        <w:ind w:right="-1"/>
        <w:jc w:val="center"/>
        <w:rPr>
          <w:rFonts w:ascii="Arial" w:hAnsi="Arial" w:cs="Arial"/>
          <w:b/>
          <w:sz w:val="26"/>
          <w:szCs w:val="26"/>
        </w:rPr>
      </w:pPr>
      <w:r w:rsidRPr="00322B1F">
        <w:rPr>
          <w:rFonts w:ascii="Arial" w:hAnsi="Arial" w:cs="Arial"/>
          <w:b/>
          <w:sz w:val="26"/>
          <w:szCs w:val="26"/>
        </w:rPr>
        <w:t>GRUPO PARLAMENTARIO MORENA</w:t>
      </w:r>
    </w:p>
    <w:p w14:paraId="50F25F4C" w14:textId="354B72AE" w:rsidR="00711C6C" w:rsidRPr="00322B1F" w:rsidRDefault="00711C6C" w:rsidP="00C2692F">
      <w:pPr>
        <w:pStyle w:val="Sinespaciado"/>
        <w:ind w:right="-1"/>
        <w:jc w:val="center"/>
        <w:rPr>
          <w:rFonts w:ascii="Arial" w:hAnsi="Arial" w:cs="Arial"/>
          <w:b/>
          <w:sz w:val="26"/>
          <w:szCs w:val="26"/>
        </w:rPr>
      </w:pPr>
      <w:r w:rsidRPr="00322B1F">
        <w:rPr>
          <w:rFonts w:ascii="Arial" w:hAnsi="Arial" w:cs="Arial"/>
          <w:b/>
          <w:sz w:val="26"/>
          <w:szCs w:val="26"/>
        </w:rPr>
        <w:t>DIPUTADAS y DIPUTADOS:</w:t>
      </w:r>
    </w:p>
    <w:p w14:paraId="51C488D2" w14:textId="77777777" w:rsidR="00D6102E" w:rsidRPr="00322B1F" w:rsidRDefault="00D6102E" w:rsidP="00C2692F">
      <w:pPr>
        <w:pStyle w:val="Sinespaciado"/>
        <w:ind w:right="-1"/>
        <w:jc w:val="both"/>
        <w:rPr>
          <w:rFonts w:ascii="Arial" w:hAnsi="Arial" w:cs="Arial"/>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22B1F" w:rsidRPr="00322B1F" w14:paraId="2A5CA3E0" w14:textId="77777777" w:rsidTr="001D4104">
        <w:tc>
          <w:tcPr>
            <w:tcW w:w="4672" w:type="dxa"/>
          </w:tcPr>
          <w:p w14:paraId="36315E49" w14:textId="77777777" w:rsidR="00D6102E" w:rsidRPr="00322B1F" w:rsidRDefault="00D6102E" w:rsidP="00C2692F">
            <w:pPr>
              <w:pStyle w:val="Sinespaciado"/>
              <w:ind w:right="-1"/>
              <w:jc w:val="center"/>
              <w:rPr>
                <w:rFonts w:ascii="Arial" w:hAnsi="Arial" w:cs="Arial"/>
                <w:sz w:val="26"/>
                <w:szCs w:val="26"/>
              </w:rPr>
            </w:pPr>
          </w:p>
          <w:p w14:paraId="1A59FCD0" w14:textId="77777777" w:rsidR="00D6102E" w:rsidRPr="00322B1F" w:rsidRDefault="00D6102E" w:rsidP="00C2692F">
            <w:pPr>
              <w:pStyle w:val="Sinespaciado"/>
              <w:ind w:right="-1"/>
              <w:jc w:val="center"/>
              <w:rPr>
                <w:rFonts w:ascii="Arial" w:hAnsi="Arial" w:cs="Arial"/>
                <w:sz w:val="26"/>
                <w:szCs w:val="26"/>
              </w:rPr>
            </w:pPr>
          </w:p>
          <w:p w14:paraId="24D8E19F" w14:textId="77777777" w:rsidR="00D6102E" w:rsidRPr="00322B1F" w:rsidRDefault="00D6102E" w:rsidP="00C2692F">
            <w:pPr>
              <w:pStyle w:val="Sinespaciado"/>
              <w:ind w:right="-1"/>
              <w:jc w:val="center"/>
              <w:rPr>
                <w:rFonts w:ascii="Arial" w:hAnsi="Arial" w:cs="Arial"/>
                <w:sz w:val="26"/>
                <w:szCs w:val="26"/>
              </w:rPr>
            </w:pPr>
          </w:p>
          <w:p w14:paraId="3ACD77E7" w14:textId="36A7060D"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ANAIS MIRIAM BURGOS HERNÁNDEZ</w:t>
            </w:r>
          </w:p>
        </w:tc>
        <w:tc>
          <w:tcPr>
            <w:tcW w:w="4673" w:type="dxa"/>
          </w:tcPr>
          <w:p w14:paraId="4FFE3BFE" w14:textId="77777777" w:rsidR="00D6102E" w:rsidRPr="00322B1F" w:rsidRDefault="00D6102E" w:rsidP="00C2692F">
            <w:pPr>
              <w:pStyle w:val="Sinespaciado"/>
              <w:ind w:right="-1"/>
              <w:jc w:val="center"/>
              <w:rPr>
                <w:rFonts w:ascii="Arial" w:hAnsi="Arial" w:cs="Arial"/>
                <w:sz w:val="26"/>
                <w:szCs w:val="26"/>
              </w:rPr>
            </w:pPr>
          </w:p>
          <w:p w14:paraId="134EBE7E" w14:textId="77777777" w:rsidR="00D6102E" w:rsidRPr="00322B1F" w:rsidRDefault="00D6102E" w:rsidP="00C2692F">
            <w:pPr>
              <w:pStyle w:val="Sinespaciado"/>
              <w:ind w:right="-1"/>
              <w:jc w:val="center"/>
              <w:rPr>
                <w:rFonts w:ascii="Arial" w:hAnsi="Arial" w:cs="Arial"/>
                <w:sz w:val="26"/>
                <w:szCs w:val="26"/>
              </w:rPr>
            </w:pPr>
          </w:p>
          <w:p w14:paraId="31AFE478" w14:textId="77777777" w:rsidR="00D6102E" w:rsidRPr="00322B1F" w:rsidRDefault="00D6102E" w:rsidP="00C2692F">
            <w:pPr>
              <w:pStyle w:val="Sinespaciado"/>
              <w:ind w:right="-1"/>
              <w:jc w:val="center"/>
              <w:rPr>
                <w:rFonts w:ascii="Arial" w:hAnsi="Arial" w:cs="Arial"/>
                <w:sz w:val="26"/>
                <w:szCs w:val="26"/>
              </w:rPr>
            </w:pPr>
          </w:p>
          <w:p w14:paraId="777DA62A" w14:textId="49CD9B44"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ADRIAN MANUEL GALICIA SALCEDA</w:t>
            </w:r>
          </w:p>
        </w:tc>
      </w:tr>
      <w:tr w:rsidR="00322B1F" w:rsidRPr="00322B1F" w14:paraId="7AFBBCED" w14:textId="77777777" w:rsidTr="001D4104">
        <w:tc>
          <w:tcPr>
            <w:tcW w:w="4672" w:type="dxa"/>
          </w:tcPr>
          <w:p w14:paraId="5C69CFA7" w14:textId="77777777" w:rsidR="00D6102E" w:rsidRPr="00322B1F" w:rsidRDefault="00D6102E" w:rsidP="00C2692F">
            <w:pPr>
              <w:pStyle w:val="Sinespaciado"/>
              <w:ind w:right="-1"/>
              <w:jc w:val="center"/>
              <w:rPr>
                <w:rFonts w:ascii="Arial" w:hAnsi="Arial" w:cs="Arial"/>
                <w:sz w:val="26"/>
                <w:szCs w:val="26"/>
              </w:rPr>
            </w:pPr>
          </w:p>
          <w:p w14:paraId="36DDBED2" w14:textId="77777777" w:rsidR="00D6102E" w:rsidRPr="00322B1F" w:rsidRDefault="00D6102E" w:rsidP="00C2692F">
            <w:pPr>
              <w:pStyle w:val="Sinespaciado"/>
              <w:ind w:right="-1"/>
              <w:jc w:val="center"/>
              <w:rPr>
                <w:rFonts w:ascii="Arial" w:hAnsi="Arial" w:cs="Arial"/>
                <w:sz w:val="26"/>
                <w:szCs w:val="26"/>
              </w:rPr>
            </w:pPr>
          </w:p>
          <w:p w14:paraId="16B83E31" w14:textId="77777777" w:rsidR="00D6102E" w:rsidRPr="00322B1F" w:rsidRDefault="00D6102E" w:rsidP="00C2692F">
            <w:pPr>
              <w:pStyle w:val="Sinespaciado"/>
              <w:ind w:right="-1"/>
              <w:jc w:val="center"/>
              <w:rPr>
                <w:rFonts w:ascii="Arial" w:hAnsi="Arial" w:cs="Arial"/>
                <w:sz w:val="26"/>
                <w:szCs w:val="26"/>
              </w:rPr>
            </w:pPr>
          </w:p>
          <w:p w14:paraId="437723E3" w14:textId="3608EAE7"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MAURILIO HERNÁNDEZ GONZÁLEZ</w:t>
            </w:r>
          </w:p>
        </w:tc>
        <w:tc>
          <w:tcPr>
            <w:tcW w:w="4673" w:type="dxa"/>
          </w:tcPr>
          <w:p w14:paraId="0D4CF5FB" w14:textId="77777777" w:rsidR="00D6102E" w:rsidRPr="00322B1F" w:rsidRDefault="00D6102E" w:rsidP="00C2692F">
            <w:pPr>
              <w:pStyle w:val="Sinespaciado"/>
              <w:ind w:right="-1"/>
              <w:jc w:val="center"/>
              <w:rPr>
                <w:rFonts w:ascii="Arial" w:hAnsi="Arial" w:cs="Arial"/>
                <w:sz w:val="26"/>
                <w:szCs w:val="26"/>
              </w:rPr>
            </w:pPr>
          </w:p>
          <w:p w14:paraId="01CE4FBE" w14:textId="77777777" w:rsidR="00D6102E" w:rsidRPr="00322B1F" w:rsidRDefault="00D6102E" w:rsidP="00C2692F">
            <w:pPr>
              <w:pStyle w:val="Sinespaciado"/>
              <w:ind w:right="-1"/>
              <w:jc w:val="center"/>
              <w:rPr>
                <w:rFonts w:ascii="Arial" w:hAnsi="Arial" w:cs="Arial"/>
                <w:sz w:val="26"/>
                <w:szCs w:val="26"/>
              </w:rPr>
            </w:pPr>
          </w:p>
          <w:p w14:paraId="423C7F8E" w14:textId="77777777" w:rsidR="00D6102E" w:rsidRPr="00322B1F" w:rsidRDefault="00D6102E" w:rsidP="00C2692F">
            <w:pPr>
              <w:pStyle w:val="Sinespaciado"/>
              <w:ind w:right="-1"/>
              <w:jc w:val="center"/>
              <w:rPr>
                <w:rFonts w:ascii="Arial" w:hAnsi="Arial" w:cs="Arial"/>
                <w:sz w:val="26"/>
                <w:szCs w:val="26"/>
              </w:rPr>
            </w:pPr>
          </w:p>
          <w:p w14:paraId="4CA898D3" w14:textId="58239EF2"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NAZARIO GUTIÉRREZ MARTÍNEZ</w:t>
            </w:r>
          </w:p>
        </w:tc>
      </w:tr>
      <w:tr w:rsidR="00322B1F" w:rsidRPr="00322B1F" w14:paraId="22092AAF" w14:textId="77777777" w:rsidTr="001D4104">
        <w:tc>
          <w:tcPr>
            <w:tcW w:w="4672" w:type="dxa"/>
          </w:tcPr>
          <w:p w14:paraId="162F8DE2" w14:textId="77777777" w:rsidR="00D6102E" w:rsidRPr="00322B1F" w:rsidRDefault="00D6102E" w:rsidP="00C2692F">
            <w:pPr>
              <w:pStyle w:val="Sinespaciado"/>
              <w:ind w:right="-1"/>
              <w:jc w:val="center"/>
              <w:rPr>
                <w:rFonts w:ascii="Arial" w:hAnsi="Arial" w:cs="Arial"/>
                <w:sz w:val="26"/>
                <w:szCs w:val="26"/>
              </w:rPr>
            </w:pPr>
          </w:p>
          <w:p w14:paraId="20EADFF2" w14:textId="77777777" w:rsidR="00D6102E" w:rsidRPr="00322B1F" w:rsidRDefault="00D6102E" w:rsidP="00C2692F">
            <w:pPr>
              <w:pStyle w:val="Sinespaciado"/>
              <w:ind w:right="-1"/>
              <w:jc w:val="center"/>
              <w:rPr>
                <w:rFonts w:ascii="Arial" w:hAnsi="Arial" w:cs="Arial"/>
                <w:sz w:val="26"/>
                <w:szCs w:val="26"/>
              </w:rPr>
            </w:pPr>
          </w:p>
          <w:p w14:paraId="618FF501" w14:textId="77777777" w:rsidR="00D6102E" w:rsidRPr="00322B1F" w:rsidRDefault="00D6102E" w:rsidP="00C2692F">
            <w:pPr>
              <w:pStyle w:val="Sinespaciado"/>
              <w:ind w:right="-1"/>
              <w:jc w:val="center"/>
              <w:rPr>
                <w:rFonts w:ascii="Arial" w:hAnsi="Arial" w:cs="Arial"/>
                <w:sz w:val="26"/>
                <w:szCs w:val="26"/>
              </w:rPr>
            </w:pPr>
          </w:p>
          <w:p w14:paraId="085F8637" w14:textId="305FF3F2"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VALENTIN GONZÁLEZ BAUTISTA</w:t>
            </w:r>
          </w:p>
        </w:tc>
        <w:tc>
          <w:tcPr>
            <w:tcW w:w="4673" w:type="dxa"/>
          </w:tcPr>
          <w:p w14:paraId="0EA6C0AA" w14:textId="77777777" w:rsidR="00D6102E" w:rsidRPr="00322B1F" w:rsidRDefault="00D6102E" w:rsidP="00C2692F">
            <w:pPr>
              <w:pStyle w:val="Sinespaciado"/>
              <w:ind w:right="-1"/>
              <w:jc w:val="center"/>
              <w:rPr>
                <w:rFonts w:ascii="Arial" w:hAnsi="Arial" w:cs="Arial"/>
                <w:sz w:val="26"/>
                <w:szCs w:val="26"/>
              </w:rPr>
            </w:pPr>
          </w:p>
          <w:p w14:paraId="7DB6BAD4" w14:textId="77777777" w:rsidR="00D6102E" w:rsidRPr="00322B1F" w:rsidRDefault="00D6102E" w:rsidP="00C2692F">
            <w:pPr>
              <w:pStyle w:val="Sinespaciado"/>
              <w:ind w:right="-1"/>
              <w:jc w:val="center"/>
              <w:rPr>
                <w:rFonts w:ascii="Arial" w:hAnsi="Arial" w:cs="Arial"/>
                <w:sz w:val="26"/>
                <w:szCs w:val="26"/>
              </w:rPr>
            </w:pPr>
          </w:p>
          <w:p w14:paraId="02C5410F" w14:textId="77777777" w:rsidR="00D6102E" w:rsidRPr="00322B1F" w:rsidRDefault="00D6102E" w:rsidP="00C2692F">
            <w:pPr>
              <w:pStyle w:val="Sinespaciado"/>
              <w:ind w:right="-1"/>
              <w:jc w:val="center"/>
              <w:rPr>
                <w:rFonts w:ascii="Arial" w:hAnsi="Arial" w:cs="Arial"/>
                <w:sz w:val="26"/>
                <w:szCs w:val="26"/>
              </w:rPr>
            </w:pPr>
          </w:p>
          <w:p w14:paraId="53ACAA2C" w14:textId="32AB11A3"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BEATRIZ GARCÍA VILLEGAS</w:t>
            </w:r>
          </w:p>
        </w:tc>
      </w:tr>
      <w:tr w:rsidR="00322B1F" w:rsidRPr="00322B1F" w14:paraId="44597481" w14:textId="77777777" w:rsidTr="001D4104">
        <w:tc>
          <w:tcPr>
            <w:tcW w:w="4672" w:type="dxa"/>
          </w:tcPr>
          <w:p w14:paraId="7D8F74EE" w14:textId="77777777" w:rsidR="00D6102E" w:rsidRPr="00322B1F" w:rsidRDefault="00D6102E" w:rsidP="00C2692F">
            <w:pPr>
              <w:pStyle w:val="Sinespaciado"/>
              <w:ind w:right="-1"/>
              <w:jc w:val="center"/>
              <w:rPr>
                <w:rFonts w:ascii="Arial" w:hAnsi="Arial" w:cs="Arial"/>
                <w:sz w:val="26"/>
                <w:szCs w:val="26"/>
              </w:rPr>
            </w:pPr>
          </w:p>
          <w:p w14:paraId="3EA6C978" w14:textId="77777777" w:rsidR="00D6102E" w:rsidRPr="00322B1F" w:rsidRDefault="00D6102E" w:rsidP="00C2692F">
            <w:pPr>
              <w:pStyle w:val="Sinespaciado"/>
              <w:ind w:right="-1"/>
              <w:jc w:val="center"/>
              <w:rPr>
                <w:rFonts w:ascii="Arial" w:hAnsi="Arial" w:cs="Arial"/>
                <w:sz w:val="26"/>
                <w:szCs w:val="26"/>
              </w:rPr>
            </w:pPr>
          </w:p>
          <w:p w14:paraId="52BACC55" w14:textId="77777777" w:rsidR="00D6102E" w:rsidRPr="00322B1F" w:rsidRDefault="00D6102E" w:rsidP="00C2692F">
            <w:pPr>
              <w:pStyle w:val="Sinespaciado"/>
              <w:ind w:right="-1"/>
              <w:jc w:val="center"/>
              <w:rPr>
                <w:rFonts w:ascii="Arial" w:hAnsi="Arial" w:cs="Arial"/>
                <w:sz w:val="26"/>
                <w:szCs w:val="26"/>
              </w:rPr>
            </w:pPr>
          </w:p>
          <w:p w14:paraId="4C5E1B26" w14:textId="1101768E"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FAUSTINO DE LA CRUZ PÉREZ</w:t>
            </w:r>
          </w:p>
        </w:tc>
        <w:tc>
          <w:tcPr>
            <w:tcW w:w="4673" w:type="dxa"/>
          </w:tcPr>
          <w:p w14:paraId="5270DDD5" w14:textId="77777777" w:rsidR="00D6102E" w:rsidRPr="00322B1F" w:rsidRDefault="00D6102E" w:rsidP="00C2692F">
            <w:pPr>
              <w:pStyle w:val="Sinespaciado"/>
              <w:ind w:right="-1"/>
              <w:jc w:val="center"/>
              <w:rPr>
                <w:rFonts w:ascii="Arial" w:hAnsi="Arial" w:cs="Arial"/>
                <w:sz w:val="26"/>
                <w:szCs w:val="26"/>
              </w:rPr>
            </w:pPr>
          </w:p>
          <w:p w14:paraId="111DE35B" w14:textId="77777777" w:rsidR="00D6102E" w:rsidRPr="00322B1F" w:rsidRDefault="00D6102E" w:rsidP="00C2692F">
            <w:pPr>
              <w:pStyle w:val="Sinespaciado"/>
              <w:ind w:right="-1"/>
              <w:jc w:val="center"/>
              <w:rPr>
                <w:rFonts w:ascii="Arial" w:hAnsi="Arial" w:cs="Arial"/>
                <w:sz w:val="26"/>
                <w:szCs w:val="26"/>
              </w:rPr>
            </w:pPr>
          </w:p>
          <w:p w14:paraId="39514048" w14:textId="77777777" w:rsidR="00D6102E" w:rsidRPr="00322B1F" w:rsidRDefault="00D6102E" w:rsidP="00C2692F">
            <w:pPr>
              <w:pStyle w:val="Sinespaciado"/>
              <w:ind w:right="-1"/>
              <w:jc w:val="center"/>
              <w:rPr>
                <w:rFonts w:ascii="Arial" w:hAnsi="Arial" w:cs="Arial"/>
                <w:sz w:val="26"/>
                <w:szCs w:val="26"/>
              </w:rPr>
            </w:pPr>
          </w:p>
          <w:p w14:paraId="51444D61" w14:textId="47D34F5B"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YESICA YANET ROJAS HERNÁNDEZ</w:t>
            </w:r>
          </w:p>
        </w:tc>
      </w:tr>
      <w:tr w:rsidR="00322B1F" w:rsidRPr="00322B1F" w14:paraId="4DCE9CA1" w14:textId="77777777" w:rsidTr="001D4104">
        <w:tc>
          <w:tcPr>
            <w:tcW w:w="4672" w:type="dxa"/>
          </w:tcPr>
          <w:p w14:paraId="7992AFFA" w14:textId="77777777" w:rsidR="00D6102E" w:rsidRPr="00322B1F" w:rsidRDefault="00D6102E" w:rsidP="00C2692F">
            <w:pPr>
              <w:pStyle w:val="Sinespaciado"/>
              <w:ind w:right="-1"/>
              <w:jc w:val="center"/>
              <w:rPr>
                <w:rFonts w:ascii="Arial" w:hAnsi="Arial" w:cs="Arial"/>
                <w:sz w:val="26"/>
                <w:szCs w:val="26"/>
              </w:rPr>
            </w:pPr>
          </w:p>
          <w:p w14:paraId="4974250C" w14:textId="77777777" w:rsidR="00D6102E" w:rsidRPr="00322B1F" w:rsidRDefault="00D6102E" w:rsidP="00C2692F">
            <w:pPr>
              <w:pStyle w:val="Sinespaciado"/>
              <w:ind w:right="-1"/>
              <w:jc w:val="center"/>
              <w:rPr>
                <w:rFonts w:ascii="Arial" w:hAnsi="Arial" w:cs="Arial"/>
                <w:sz w:val="26"/>
                <w:szCs w:val="26"/>
              </w:rPr>
            </w:pPr>
          </w:p>
          <w:p w14:paraId="24E5962C" w14:textId="77777777" w:rsidR="00D6102E" w:rsidRPr="00322B1F" w:rsidRDefault="00D6102E" w:rsidP="00C2692F">
            <w:pPr>
              <w:pStyle w:val="Sinespaciado"/>
              <w:ind w:right="-1"/>
              <w:jc w:val="center"/>
              <w:rPr>
                <w:rFonts w:ascii="Arial" w:hAnsi="Arial" w:cs="Arial"/>
                <w:sz w:val="26"/>
                <w:szCs w:val="26"/>
              </w:rPr>
            </w:pPr>
          </w:p>
          <w:p w14:paraId="33428AFB" w14:textId="59E67955"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MARIA DEL ROSARIO ELIZALDE VAZQUEZ</w:t>
            </w:r>
          </w:p>
        </w:tc>
        <w:tc>
          <w:tcPr>
            <w:tcW w:w="4673" w:type="dxa"/>
          </w:tcPr>
          <w:p w14:paraId="335A01FA" w14:textId="77777777" w:rsidR="00D6102E" w:rsidRPr="00322B1F" w:rsidRDefault="00D6102E" w:rsidP="00C2692F">
            <w:pPr>
              <w:pStyle w:val="Sinespaciado"/>
              <w:ind w:right="-1"/>
              <w:jc w:val="center"/>
              <w:rPr>
                <w:rFonts w:ascii="Arial" w:hAnsi="Arial" w:cs="Arial"/>
                <w:sz w:val="26"/>
                <w:szCs w:val="26"/>
              </w:rPr>
            </w:pPr>
          </w:p>
          <w:p w14:paraId="748782AA" w14:textId="77777777" w:rsidR="00D6102E" w:rsidRPr="00322B1F" w:rsidRDefault="00D6102E" w:rsidP="00C2692F">
            <w:pPr>
              <w:pStyle w:val="Sinespaciado"/>
              <w:ind w:right="-1"/>
              <w:jc w:val="center"/>
              <w:rPr>
                <w:rFonts w:ascii="Arial" w:hAnsi="Arial" w:cs="Arial"/>
                <w:sz w:val="26"/>
                <w:szCs w:val="26"/>
              </w:rPr>
            </w:pPr>
          </w:p>
          <w:p w14:paraId="31FCFEAB" w14:textId="77777777" w:rsidR="00D6102E" w:rsidRPr="00322B1F" w:rsidRDefault="00D6102E" w:rsidP="00C2692F">
            <w:pPr>
              <w:pStyle w:val="Sinespaciado"/>
              <w:ind w:right="-1"/>
              <w:jc w:val="center"/>
              <w:rPr>
                <w:rFonts w:ascii="Arial" w:hAnsi="Arial" w:cs="Arial"/>
                <w:sz w:val="26"/>
                <w:szCs w:val="26"/>
              </w:rPr>
            </w:pPr>
          </w:p>
          <w:p w14:paraId="1ADA8FE2" w14:textId="5D02C558" w:rsidR="00D6102E" w:rsidRPr="00322B1F" w:rsidRDefault="00D6102E" w:rsidP="00C2692F">
            <w:pPr>
              <w:pStyle w:val="Sinespaciado"/>
              <w:ind w:right="-1"/>
              <w:jc w:val="center"/>
              <w:rPr>
                <w:rFonts w:ascii="Arial" w:hAnsi="Arial" w:cs="Arial"/>
                <w:sz w:val="26"/>
                <w:szCs w:val="26"/>
              </w:rPr>
            </w:pPr>
            <w:r w:rsidRPr="00322B1F">
              <w:rPr>
                <w:rFonts w:ascii="Arial" w:hAnsi="Arial" w:cs="Arial"/>
                <w:sz w:val="26"/>
                <w:szCs w:val="26"/>
              </w:rPr>
              <w:t>ROSA MARÍA ZETINA GONZÁLEZ</w:t>
            </w:r>
          </w:p>
        </w:tc>
      </w:tr>
      <w:tr w:rsidR="00322B1F" w:rsidRPr="00322B1F" w14:paraId="5FC0DC17" w14:textId="77777777" w:rsidTr="001D4104">
        <w:tc>
          <w:tcPr>
            <w:tcW w:w="4672" w:type="dxa"/>
          </w:tcPr>
          <w:p w14:paraId="10712438" w14:textId="77777777" w:rsidR="00D6102E" w:rsidRPr="00322B1F" w:rsidRDefault="00D6102E" w:rsidP="00C2692F">
            <w:pPr>
              <w:pStyle w:val="Sinespaciado"/>
              <w:ind w:right="-1"/>
              <w:jc w:val="center"/>
              <w:rPr>
                <w:rFonts w:ascii="Arial" w:hAnsi="Arial" w:cs="Arial"/>
                <w:sz w:val="26"/>
                <w:szCs w:val="26"/>
              </w:rPr>
            </w:pPr>
          </w:p>
          <w:p w14:paraId="5F8C2A41" w14:textId="77777777" w:rsidR="00D6102E" w:rsidRPr="00322B1F" w:rsidRDefault="00D6102E" w:rsidP="00C2692F">
            <w:pPr>
              <w:pStyle w:val="Sinespaciado"/>
              <w:ind w:right="-1"/>
              <w:jc w:val="center"/>
              <w:rPr>
                <w:rFonts w:ascii="Arial" w:hAnsi="Arial" w:cs="Arial"/>
                <w:sz w:val="26"/>
                <w:szCs w:val="26"/>
              </w:rPr>
            </w:pPr>
          </w:p>
          <w:p w14:paraId="232804AD" w14:textId="77777777" w:rsidR="00D6102E" w:rsidRPr="00322B1F" w:rsidRDefault="00D6102E" w:rsidP="00C2692F">
            <w:pPr>
              <w:pStyle w:val="Sinespaciado"/>
              <w:ind w:right="-1"/>
              <w:jc w:val="center"/>
              <w:rPr>
                <w:rFonts w:ascii="Arial" w:hAnsi="Arial" w:cs="Arial"/>
                <w:sz w:val="26"/>
                <w:szCs w:val="26"/>
              </w:rPr>
            </w:pPr>
          </w:p>
          <w:p w14:paraId="14B12998" w14:textId="34365DA4" w:rsidR="00D6102E"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KARINA LABASTIDA SOTELO</w:t>
            </w:r>
          </w:p>
        </w:tc>
        <w:tc>
          <w:tcPr>
            <w:tcW w:w="4673" w:type="dxa"/>
          </w:tcPr>
          <w:p w14:paraId="7B6C1858" w14:textId="77777777" w:rsidR="00D6102E" w:rsidRPr="00322B1F" w:rsidRDefault="00D6102E" w:rsidP="00C2692F">
            <w:pPr>
              <w:pStyle w:val="Sinespaciado"/>
              <w:ind w:right="-1"/>
              <w:jc w:val="center"/>
              <w:rPr>
                <w:rFonts w:ascii="Arial" w:hAnsi="Arial" w:cs="Arial"/>
                <w:sz w:val="26"/>
                <w:szCs w:val="26"/>
              </w:rPr>
            </w:pPr>
          </w:p>
          <w:p w14:paraId="73032087" w14:textId="77777777" w:rsidR="00711C6C" w:rsidRPr="00322B1F" w:rsidRDefault="00711C6C" w:rsidP="00C2692F">
            <w:pPr>
              <w:pStyle w:val="Sinespaciado"/>
              <w:ind w:right="-1"/>
              <w:jc w:val="center"/>
              <w:rPr>
                <w:rFonts w:ascii="Arial" w:hAnsi="Arial" w:cs="Arial"/>
                <w:sz w:val="26"/>
                <w:szCs w:val="26"/>
              </w:rPr>
            </w:pPr>
          </w:p>
          <w:p w14:paraId="5D38FD16" w14:textId="77777777" w:rsidR="00711C6C" w:rsidRPr="00322B1F" w:rsidRDefault="00711C6C" w:rsidP="00C2692F">
            <w:pPr>
              <w:pStyle w:val="Sinespaciado"/>
              <w:ind w:right="-1"/>
              <w:jc w:val="center"/>
              <w:rPr>
                <w:rFonts w:ascii="Arial" w:hAnsi="Arial" w:cs="Arial"/>
                <w:sz w:val="26"/>
                <w:szCs w:val="26"/>
              </w:rPr>
            </w:pPr>
          </w:p>
          <w:p w14:paraId="6B957546" w14:textId="5599C479"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DIONICIO JORGE GARCÍA SÁNCHEZ</w:t>
            </w:r>
          </w:p>
        </w:tc>
      </w:tr>
      <w:tr w:rsidR="00322B1F" w:rsidRPr="00322B1F" w14:paraId="39022380" w14:textId="77777777" w:rsidTr="001D4104">
        <w:tc>
          <w:tcPr>
            <w:tcW w:w="4672" w:type="dxa"/>
          </w:tcPr>
          <w:p w14:paraId="2A8DFCFC" w14:textId="77777777" w:rsidR="00711C6C" w:rsidRPr="00322B1F" w:rsidRDefault="00711C6C" w:rsidP="00C2692F">
            <w:pPr>
              <w:pStyle w:val="Sinespaciado"/>
              <w:ind w:right="-1"/>
              <w:jc w:val="center"/>
              <w:rPr>
                <w:rFonts w:ascii="Arial" w:hAnsi="Arial" w:cs="Arial"/>
                <w:sz w:val="26"/>
                <w:szCs w:val="26"/>
              </w:rPr>
            </w:pPr>
          </w:p>
          <w:p w14:paraId="3FD51254" w14:textId="77777777" w:rsidR="00711C6C" w:rsidRPr="00322B1F" w:rsidRDefault="00711C6C" w:rsidP="00C2692F">
            <w:pPr>
              <w:pStyle w:val="Sinespaciado"/>
              <w:ind w:right="-1"/>
              <w:jc w:val="center"/>
              <w:rPr>
                <w:rFonts w:ascii="Arial" w:hAnsi="Arial" w:cs="Arial"/>
                <w:sz w:val="26"/>
                <w:szCs w:val="26"/>
              </w:rPr>
            </w:pPr>
          </w:p>
          <w:p w14:paraId="12E9999D" w14:textId="77777777" w:rsidR="00711C6C" w:rsidRPr="00322B1F" w:rsidRDefault="00711C6C" w:rsidP="00C2692F">
            <w:pPr>
              <w:pStyle w:val="Sinespaciado"/>
              <w:ind w:right="-1"/>
              <w:jc w:val="center"/>
              <w:rPr>
                <w:rFonts w:ascii="Arial" w:hAnsi="Arial" w:cs="Arial"/>
                <w:sz w:val="26"/>
                <w:szCs w:val="26"/>
              </w:rPr>
            </w:pPr>
          </w:p>
          <w:p w14:paraId="4BD1DED5" w14:textId="3C9F2BEA"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ISAAC MARTÍN MONTOYA MÁRQUEZ</w:t>
            </w:r>
          </w:p>
        </w:tc>
        <w:tc>
          <w:tcPr>
            <w:tcW w:w="4673" w:type="dxa"/>
          </w:tcPr>
          <w:p w14:paraId="522079C6" w14:textId="77777777" w:rsidR="00711C6C" w:rsidRPr="00322B1F" w:rsidRDefault="00711C6C" w:rsidP="00C2692F">
            <w:pPr>
              <w:pStyle w:val="Sinespaciado"/>
              <w:ind w:right="-1"/>
              <w:jc w:val="center"/>
              <w:rPr>
                <w:rFonts w:ascii="Arial" w:hAnsi="Arial" w:cs="Arial"/>
                <w:sz w:val="26"/>
                <w:szCs w:val="26"/>
              </w:rPr>
            </w:pPr>
          </w:p>
          <w:p w14:paraId="056266EA" w14:textId="77777777" w:rsidR="00711C6C" w:rsidRPr="00322B1F" w:rsidRDefault="00711C6C" w:rsidP="00C2692F">
            <w:pPr>
              <w:pStyle w:val="Sinespaciado"/>
              <w:ind w:right="-1"/>
              <w:jc w:val="center"/>
              <w:rPr>
                <w:rFonts w:ascii="Arial" w:hAnsi="Arial" w:cs="Arial"/>
                <w:sz w:val="26"/>
                <w:szCs w:val="26"/>
              </w:rPr>
            </w:pPr>
          </w:p>
          <w:p w14:paraId="0C722D1A" w14:textId="77777777" w:rsidR="00711C6C" w:rsidRPr="00322B1F" w:rsidRDefault="00711C6C" w:rsidP="00C2692F">
            <w:pPr>
              <w:pStyle w:val="Sinespaciado"/>
              <w:ind w:right="-1"/>
              <w:jc w:val="center"/>
              <w:rPr>
                <w:rFonts w:ascii="Arial" w:hAnsi="Arial" w:cs="Arial"/>
                <w:sz w:val="26"/>
                <w:szCs w:val="26"/>
              </w:rPr>
            </w:pPr>
          </w:p>
          <w:p w14:paraId="4D5E62D3" w14:textId="2C67799D"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MÓNICA ANGÉLICA ÁLVAREZ NEMER</w:t>
            </w:r>
          </w:p>
        </w:tc>
      </w:tr>
      <w:tr w:rsidR="00322B1F" w:rsidRPr="00322B1F" w14:paraId="20E60CC2" w14:textId="77777777" w:rsidTr="001D4104">
        <w:tc>
          <w:tcPr>
            <w:tcW w:w="4672" w:type="dxa"/>
          </w:tcPr>
          <w:p w14:paraId="508F6BD7" w14:textId="77777777" w:rsidR="00711C6C" w:rsidRPr="00322B1F" w:rsidRDefault="00711C6C" w:rsidP="00C2692F">
            <w:pPr>
              <w:pStyle w:val="Sinespaciado"/>
              <w:ind w:right="-1"/>
              <w:jc w:val="center"/>
              <w:rPr>
                <w:rFonts w:ascii="Arial" w:hAnsi="Arial" w:cs="Arial"/>
                <w:sz w:val="26"/>
                <w:szCs w:val="26"/>
              </w:rPr>
            </w:pPr>
          </w:p>
          <w:p w14:paraId="24093612" w14:textId="77777777" w:rsidR="00711C6C" w:rsidRPr="00322B1F" w:rsidRDefault="00711C6C" w:rsidP="00C2692F">
            <w:pPr>
              <w:pStyle w:val="Sinespaciado"/>
              <w:ind w:right="-1"/>
              <w:jc w:val="center"/>
              <w:rPr>
                <w:rFonts w:ascii="Arial" w:hAnsi="Arial" w:cs="Arial"/>
                <w:sz w:val="26"/>
                <w:szCs w:val="26"/>
              </w:rPr>
            </w:pPr>
          </w:p>
          <w:p w14:paraId="1B7298A9" w14:textId="6A42C361" w:rsidR="00711C6C" w:rsidRPr="00322B1F" w:rsidRDefault="00711C6C" w:rsidP="00C2692F">
            <w:pPr>
              <w:pStyle w:val="Sinespaciado"/>
              <w:ind w:right="-1"/>
              <w:jc w:val="center"/>
              <w:rPr>
                <w:rFonts w:ascii="Arial" w:hAnsi="Arial" w:cs="Arial"/>
                <w:sz w:val="26"/>
                <w:szCs w:val="26"/>
              </w:rPr>
            </w:pPr>
          </w:p>
          <w:p w14:paraId="1E4E6217" w14:textId="7C9B9928" w:rsidR="005F2BD6" w:rsidRDefault="005F2BD6" w:rsidP="00C2692F">
            <w:pPr>
              <w:pStyle w:val="Sinespaciado"/>
              <w:ind w:right="-1"/>
              <w:jc w:val="center"/>
              <w:rPr>
                <w:rFonts w:ascii="Arial" w:hAnsi="Arial" w:cs="Arial"/>
                <w:sz w:val="26"/>
                <w:szCs w:val="26"/>
              </w:rPr>
            </w:pPr>
          </w:p>
          <w:p w14:paraId="784F8B0A" w14:textId="77777777" w:rsidR="004602D2" w:rsidRPr="00322B1F" w:rsidRDefault="004602D2" w:rsidP="00C2692F">
            <w:pPr>
              <w:pStyle w:val="Sinespaciado"/>
              <w:ind w:right="-1"/>
              <w:jc w:val="center"/>
              <w:rPr>
                <w:rFonts w:ascii="Arial" w:hAnsi="Arial" w:cs="Arial"/>
                <w:sz w:val="26"/>
                <w:szCs w:val="26"/>
              </w:rPr>
            </w:pPr>
          </w:p>
          <w:p w14:paraId="300F71C2" w14:textId="4C988695"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LUZ MA. HERNÁNDEZ BERMUDEZ</w:t>
            </w:r>
          </w:p>
        </w:tc>
        <w:tc>
          <w:tcPr>
            <w:tcW w:w="4673" w:type="dxa"/>
          </w:tcPr>
          <w:p w14:paraId="2FA019D1" w14:textId="77777777" w:rsidR="00711C6C" w:rsidRPr="00322B1F" w:rsidRDefault="00711C6C" w:rsidP="00C2692F">
            <w:pPr>
              <w:pStyle w:val="Sinespaciado"/>
              <w:ind w:right="-1"/>
              <w:jc w:val="center"/>
              <w:rPr>
                <w:rFonts w:ascii="Arial" w:hAnsi="Arial" w:cs="Arial"/>
                <w:sz w:val="26"/>
                <w:szCs w:val="26"/>
              </w:rPr>
            </w:pPr>
          </w:p>
          <w:p w14:paraId="46FFAE08" w14:textId="77777777" w:rsidR="00711C6C" w:rsidRPr="00322B1F" w:rsidRDefault="00711C6C" w:rsidP="00C2692F">
            <w:pPr>
              <w:pStyle w:val="Sinespaciado"/>
              <w:ind w:right="-1"/>
              <w:jc w:val="center"/>
              <w:rPr>
                <w:rFonts w:ascii="Arial" w:hAnsi="Arial" w:cs="Arial"/>
                <w:sz w:val="26"/>
                <w:szCs w:val="26"/>
              </w:rPr>
            </w:pPr>
          </w:p>
          <w:p w14:paraId="571983E3" w14:textId="4015DDE1" w:rsidR="00711C6C" w:rsidRPr="00322B1F" w:rsidRDefault="00711C6C" w:rsidP="00C2692F">
            <w:pPr>
              <w:pStyle w:val="Sinespaciado"/>
              <w:ind w:right="-1"/>
              <w:jc w:val="center"/>
              <w:rPr>
                <w:rFonts w:ascii="Arial" w:hAnsi="Arial" w:cs="Arial"/>
                <w:sz w:val="26"/>
                <w:szCs w:val="26"/>
              </w:rPr>
            </w:pPr>
          </w:p>
          <w:p w14:paraId="21EDCC31" w14:textId="1E95F40C" w:rsidR="005F2BD6" w:rsidRDefault="005F2BD6" w:rsidP="00C2692F">
            <w:pPr>
              <w:pStyle w:val="Sinespaciado"/>
              <w:ind w:right="-1"/>
              <w:jc w:val="center"/>
              <w:rPr>
                <w:rFonts w:ascii="Arial" w:hAnsi="Arial" w:cs="Arial"/>
                <w:sz w:val="26"/>
                <w:szCs w:val="26"/>
              </w:rPr>
            </w:pPr>
          </w:p>
          <w:p w14:paraId="79C03C1C" w14:textId="77777777" w:rsidR="004602D2" w:rsidRPr="00322B1F" w:rsidRDefault="004602D2" w:rsidP="00C2692F">
            <w:pPr>
              <w:pStyle w:val="Sinespaciado"/>
              <w:ind w:right="-1"/>
              <w:jc w:val="center"/>
              <w:rPr>
                <w:rFonts w:ascii="Arial" w:hAnsi="Arial" w:cs="Arial"/>
                <w:sz w:val="26"/>
                <w:szCs w:val="26"/>
              </w:rPr>
            </w:pPr>
          </w:p>
          <w:p w14:paraId="5B8BE53C" w14:textId="29A55008"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MAX AGUSTÍN CORREA HERNÁNDEZ</w:t>
            </w:r>
          </w:p>
        </w:tc>
      </w:tr>
      <w:tr w:rsidR="00322B1F" w:rsidRPr="00322B1F" w14:paraId="5ED3E7F7" w14:textId="77777777" w:rsidTr="001D4104">
        <w:tc>
          <w:tcPr>
            <w:tcW w:w="4672" w:type="dxa"/>
          </w:tcPr>
          <w:p w14:paraId="2499FC73" w14:textId="77777777" w:rsidR="00711C6C" w:rsidRPr="00322B1F" w:rsidRDefault="00711C6C" w:rsidP="00C2692F">
            <w:pPr>
              <w:pStyle w:val="Sinespaciado"/>
              <w:ind w:right="-1"/>
              <w:jc w:val="center"/>
              <w:rPr>
                <w:rFonts w:ascii="Arial" w:hAnsi="Arial" w:cs="Arial"/>
                <w:sz w:val="26"/>
                <w:szCs w:val="26"/>
              </w:rPr>
            </w:pPr>
          </w:p>
          <w:p w14:paraId="5B489CE7" w14:textId="77777777" w:rsidR="00711C6C" w:rsidRPr="00322B1F" w:rsidRDefault="00711C6C" w:rsidP="00C2692F">
            <w:pPr>
              <w:pStyle w:val="Sinespaciado"/>
              <w:ind w:right="-1"/>
              <w:jc w:val="center"/>
              <w:rPr>
                <w:rFonts w:ascii="Arial" w:hAnsi="Arial" w:cs="Arial"/>
                <w:sz w:val="26"/>
                <w:szCs w:val="26"/>
              </w:rPr>
            </w:pPr>
          </w:p>
          <w:p w14:paraId="31C500B6" w14:textId="77777777" w:rsidR="00711C6C" w:rsidRPr="00322B1F" w:rsidRDefault="00711C6C" w:rsidP="00C2692F">
            <w:pPr>
              <w:pStyle w:val="Sinespaciado"/>
              <w:ind w:right="-1"/>
              <w:jc w:val="center"/>
              <w:rPr>
                <w:rFonts w:ascii="Arial" w:hAnsi="Arial" w:cs="Arial"/>
                <w:sz w:val="26"/>
                <w:szCs w:val="26"/>
              </w:rPr>
            </w:pPr>
          </w:p>
          <w:p w14:paraId="40E3A913" w14:textId="1B165160"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ABRAHAM SARONE CAMPOS</w:t>
            </w:r>
          </w:p>
        </w:tc>
        <w:tc>
          <w:tcPr>
            <w:tcW w:w="4673" w:type="dxa"/>
          </w:tcPr>
          <w:p w14:paraId="5C68B907" w14:textId="77777777" w:rsidR="00711C6C" w:rsidRPr="00322B1F" w:rsidRDefault="00711C6C" w:rsidP="00C2692F">
            <w:pPr>
              <w:pStyle w:val="Sinespaciado"/>
              <w:ind w:right="-1"/>
              <w:jc w:val="center"/>
              <w:rPr>
                <w:rFonts w:ascii="Arial" w:hAnsi="Arial" w:cs="Arial"/>
                <w:sz w:val="26"/>
                <w:szCs w:val="26"/>
              </w:rPr>
            </w:pPr>
          </w:p>
          <w:p w14:paraId="66ACBE2A" w14:textId="77777777" w:rsidR="00711C6C" w:rsidRPr="00322B1F" w:rsidRDefault="00711C6C" w:rsidP="00C2692F">
            <w:pPr>
              <w:pStyle w:val="Sinespaciado"/>
              <w:ind w:right="-1"/>
              <w:jc w:val="center"/>
              <w:rPr>
                <w:rFonts w:ascii="Arial" w:hAnsi="Arial" w:cs="Arial"/>
                <w:sz w:val="26"/>
                <w:szCs w:val="26"/>
              </w:rPr>
            </w:pPr>
          </w:p>
          <w:p w14:paraId="35DF30E7" w14:textId="77777777" w:rsidR="00711C6C" w:rsidRPr="00322B1F" w:rsidRDefault="00711C6C" w:rsidP="00C2692F">
            <w:pPr>
              <w:pStyle w:val="Sinespaciado"/>
              <w:ind w:right="-1"/>
              <w:jc w:val="center"/>
              <w:rPr>
                <w:rFonts w:ascii="Arial" w:hAnsi="Arial" w:cs="Arial"/>
                <w:sz w:val="26"/>
                <w:szCs w:val="26"/>
              </w:rPr>
            </w:pPr>
          </w:p>
          <w:p w14:paraId="78DA03E2" w14:textId="2FC8EA34" w:rsidR="00711C6C" w:rsidRPr="00322B1F" w:rsidRDefault="00711C6C" w:rsidP="00C2692F">
            <w:pPr>
              <w:pStyle w:val="Sinespaciado"/>
              <w:ind w:right="-1"/>
              <w:jc w:val="center"/>
              <w:rPr>
                <w:rFonts w:ascii="Arial" w:hAnsi="Arial" w:cs="Arial"/>
                <w:sz w:val="26"/>
                <w:szCs w:val="26"/>
              </w:rPr>
            </w:pPr>
            <w:r w:rsidRPr="00322B1F">
              <w:rPr>
                <w:rFonts w:ascii="Arial" w:hAnsi="Arial" w:cs="Arial"/>
                <w:sz w:val="26"/>
                <w:szCs w:val="26"/>
              </w:rPr>
              <w:t>ALICIA MERCADO MORENO</w:t>
            </w:r>
          </w:p>
        </w:tc>
      </w:tr>
      <w:tr w:rsidR="00482F58" w:rsidRPr="00322B1F" w14:paraId="416AEACF" w14:textId="77777777" w:rsidTr="001D4104">
        <w:tc>
          <w:tcPr>
            <w:tcW w:w="4672" w:type="dxa"/>
          </w:tcPr>
          <w:p w14:paraId="5E089719" w14:textId="77777777" w:rsidR="00482F58" w:rsidRPr="00322B1F" w:rsidRDefault="00482F58" w:rsidP="00C2692F">
            <w:pPr>
              <w:pStyle w:val="Sinespaciado"/>
              <w:ind w:right="-1"/>
              <w:jc w:val="center"/>
              <w:rPr>
                <w:rFonts w:ascii="Arial" w:hAnsi="Arial" w:cs="Arial"/>
                <w:sz w:val="26"/>
                <w:szCs w:val="26"/>
              </w:rPr>
            </w:pPr>
          </w:p>
          <w:p w14:paraId="3DB02302" w14:textId="77777777" w:rsidR="00482F58" w:rsidRPr="00322B1F" w:rsidRDefault="00482F58" w:rsidP="00C2692F">
            <w:pPr>
              <w:pStyle w:val="Sinespaciado"/>
              <w:ind w:right="-1"/>
              <w:jc w:val="center"/>
              <w:rPr>
                <w:rFonts w:ascii="Arial" w:hAnsi="Arial" w:cs="Arial"/>
                <w:sz w:val="26"/>
                <w:szCs w:val="26"/>
              </w:rPr>
            </w:pPr>
          </w:p>
          <w:p w14:paraId="77F7DD9F" w14:textId="77777777" w:rsidR="00482F58" w:rsidRPr="00322B1F" w:rsidRDefault="00482F58" w:rsidP="00C2692F">
            <w:pPr>
              <w:pStyle w:val="Sinespaciado"/>
              <w:ind w:right="-1"/>
              <w:jc w:val="center"/>
              <w:rPr>
                <w:rFonts w:ascii="Arial" w:hAnsi="Arial" w:cs="Arial"/>
                <w:sz w:val="26"/>
                <w:szCs w:val="26"/>
              </w:rPr>
            </w:pPr>
          </w:p>
          <w:p w14:paraId="15C5CD26" w14:textId="6E3289CA" w:rsidR="00482F58" w:rsidRPr="00322B1F" w:rsidRDefault="00482F58" w:rsidP="00C2692F">
            <w:pPr>
              <w:pStyle w:val="Sinespaciado"/>
              <w:ind w:right="-1"/>
              <w:jc w:val="center"/>
              <w:rPr>
                <w:rFonts w:ascii="Arial" w:hAnsi="Arial" w:cs="Arial"/>
                <w:sz w:val="26"/>
                <w:szCs w:val="26"/>
              </w:rPr>
            </w:pPr>
            <w:r w:rsidRPr="00322B1F">
              <w:rPr>
                <w:rFonts w:ascii="Arial" w:hAnsi="Arial" w:cs="Arial"/>
                <w:sz w:val="26"/>
                <w:szCs w:val="26"/>
              </w:rPr>
              <w:t>LOURDES JEZABEL DELGADO FLORES</w:t>
            </w:r>
          </w:p>
        </w:tc>
        <w:tc>
          <w:tcPr>
            <w:tcW w:w="4673" w:type="dxa"/>
          </w:tcPr>
          <w:p w14:paraId="00E0CA89" w14:textId="77777777" w:rsidR="00482F58" w:rsidRPr="00322B1F" w:rsidRDefault="00482F58" w:rsidP="00C2692F">
            <w:pPr>
              <w:pStyle w:val="Sinespaciado"/>
              <w:ind w:right="-1"/>
              <w:jc w:val="center"/>
              <w:rPr>
                <w:rFonts w:ascii="Arial" w:hAnsi="Arial" w:cs="Arial"/>
                <w:sz w:val="26"/>
                <w:szCs w:val="26"/>
              </w:rPr>
            </w:pPr>
          </w:p>
          <w:p w14:paraId="3EC51FFE" w14:textId="77777777" w:rsidR="00482F58" w:rsidRPr="00322B1F" w:rsidRDefault="00482F58" w:rsidP="00C2692F">
            <w:pPr>
              <w:pStyle w:val="Sinespaciado"/>
              <w:ind w:right="-1"/>
              <w:jc w:val="center"/>
              <w:rPr>
                <w:rFonts w:ascii="Arial" w:hAnsi="Arial" w:cs="Arial"/>
                <w:sz w:val="26"/>
                <w:szCs w:val="26"/>
              </w:rPr>
            </w:pPr>
          </w:p>
          <w:p w14:paraId="7E72D201" w14:textId="77777777" w:rsidR="00482F58" w:rsidRPr="00322B1F" w:rsidRDefault="00482F58" w:rsidP="00C2692F">
            <w:pPr>
              <w:pStyle w:val="Sinespaciado"/>
              <w:ind w:right="-1"/>
              <w:jc w:val="center"/>
              <w:rPr>
                <w:rFonts w:ascii="Arial" w:hAnsi="Arial" w:cs="Arial"/>
                <w:sz w:val="26"/>
                <w:szCs w:val="26"/>
              </w:rPr>
            </w:pPr>
          </w:p>
          <w:p w14:paraId="605BEB9E" w14:textId="36992B02" w:rsidR="00482F58" w:rsidRPr="00322B1F" w:rsidRDefault="00482F58" w:rsidP="00C2692F">
            <w:pPr>
              <w:pStyle w:val="Sinespaciado"/>
              <w:ind w:right="-1"/>
              <w:jc w:val="center"/>
              <w:rPr>
                <w:rFonts w:ascii="Arial" w:hAnsi="Arial" w:cs="Arial"/>
                <w:sz w:val="26"/>
                <w:szCs w:val="26"/>
              </w:rPr>
            </w:pPr>
            <w:r w:rsidRPr="00322B1F">
              <w:rPr>
                <w:rFonts w:ascii="Arial" w:hAnsi="Arial" w:cs="Arial"/>
                <w:sz w:val="26"/>
                <w:szCs w:val="26"/>
              </w:rPr>
              <w:t>EDITH MARISOL MERCADO TORRES</w:t>
            </w:r>
          </w:p>
        </w:tc>
      </w:tr>
    </w:tbl>
    <w:p w14:paraId="2C429499" w14:textId="7570BFD1" w:rsidR="00D6102E" w:rsidRPr="00322B1F" w:rsidRDefault="00D6102E" w:rsidP="00C2692F">
      <w:pPr>
        <w:pStyle w:val="Sinespaciado"/>
        <w:ind w:right="-1"/>
        <w:jc w:val="both"/>
        <w:rPr>
          <w:rFonts w:ascii="Arial" w:hAnsi="Arial" w:cs="Arial"/>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22B1F" w:rsidRPr="00322B1F" w14:paraId="1DE123D7" w14:textId="77777777" w:rsidTr="00D50F80">
        <w:tc>
          <w:tcPr>
            <w:tcW w:w="4672" w:type="dxa"/>
          </w:tcPr>
          <w:p w14:paraId="35AA53DE" w14:textId="77777777" w:rsidR="00482F58" w:rsidRPr="00322B1F" w:rsidRDefault="00482F58" w:rsidP="00C2692F">
            <w:pPr>
              <w:pStyle w:val="Sinespaciado"/>
              <w:ind w:right="-1"/>
              <w:jc w:val="center"/>
              <w:rPr>
                <w:rFonts w:ascii="Arial" w:hAnsi="Arial" w:cs="Arial"/>
                <w:sz w:val="26"/>
                <w:szCs w:val="26"/>
              </w:rPr>
            </w:pPr>
          </w:p>
          <w:p w14:paraId="32341D2F" w14:textId="77777777" w:rsidR="00211A65" w:rsidRPr="00322B1F" w:rsidRDefault="00211A65" w:rsidP="00C2692F">
            <w:pPr>
              <w:pStyle w:val="Sinespaciado"/>
              <w:ind w:right="-1"/>
              <w:jc w:val="center"/>
              <w:rPr>
                <w:rFonts w:ascii="Arial" w:hAnsi="Arial" w:cs="Arial"/>
                <w:sz w:val="26"/>
                <w:szCs w:val="26"/>
              </w:rPr>
            </w:pPr>
          </w:p>
          <w:p w14:paraId="100AEF3A" w14:textId="499B8C16" w:rsidR="00482F58" w:rsidRPr="00322B1F" w:rsidRDefault="00482F58" w:rsidP="00C2692F">
            <w:pPr>
              <w:pStyle w:val="Sinespaciado"/>
              <w:ind w:right="-1"/>
              <w:jc w:val="center"/>
              <w:rPr>
                <w:rFonts w:ascii="Arial" w:hAnsi="Arial" w:cs="Arial"/>
                <w:sz w:val="26"/>
                <w:szCs w:val="26"/>
              </w:rPr>
            </w:pPr>
            <w:r w:rsidRPr="00322B1F">
              <w:rPr>
                <w:rFonts w:ascii="Arial" w:hAnsi="Arial" w:cs="Arial"/>
                <w:sz w:val="26"/>
                <w:szCs w:val="26"/>
              </w:rPr>
              <w:t>EMILIANO AGUIRRE CRUZ</w:t>
            </w:r>
          </w:p>
        </w:tc>
        <w:tc>
          <w:tcPr>
            <w:tcW w:w="4673" w:type="dxa"/>
          </w:tcPr>
          <w:p w14:paraId="331EEA4F" w14:textId="77777777" w:rsidR="00482F58" w:rsidRPr="00322B1F" w:rsidRDefault="00482F58" w:rsidP="00C2692F">
            <w:pPr>
              <w:pStyle w:val="Sinespaciado"/>
              <w:ind w:right="-1"/>
              <w:jc w:val="center"/>
              <w:rPr>
                <w:rFonts w:ascii="Arial" w:hAnsi="Arial" w:cs="Arial"/>
                <w:sz w:val="26"/>
                <w:szCs w:val="26"/>
              </w:rPr>
            </w:pPr>
          </w:p>
          <w:p w14:paraId="57910412" w14:textId="77777777" w:rsidR="005F2BD6" w:rsidRPr="00322B1F" w:rsidRDefault="005F2BD6" w:rsidP="00C2692F">
            <w:pPr>
              <w:pStyle w:val="Sinespaciado"/>
              <w:ind w:right="-1"/>
              <w:jc w:val="center"/>
              <w:rPr>
                <w:rFonts w:ascii="Arial" w:hAnsi="Arial" w:cs="Arial"/>
                <w:sz w:val="26"/>
                <w:szCs w:val="26"/>
              </w:rPr>
            </w:pPr>
          </w:p>
          <w:p w14:paraId="0E884C3B" w14:textId="5DB318E8" w:rsidR="00482F58" w:rsidRPr="00322B1F" w:rsidRDefault="00482F58" w:rsidP="00C2692F">
            <w:pPr>
              <w:pStyle w:val="Sinespaciado"/>
              <w:ind w:right="-1"/>
              <w:jc w:val="center"/>
              <w:rPr>
                <w:rFonts w:ascii="Arial" w:hAnsi="Arial" w:cs="Arial"/>
                <w:sz w:val="26"/>
                <w:szCs w:val="26"/>
              </w:rPr>
            </w:pPr>
            <w:r w:rsidRPr="00322B1F">
              <w:rPr>
                <w:rFonts w:ascii="Arial" w:hAnsi="Arial" w:cs="Arial"/>
                <w:sz w:val="26"/>
                <w:szCs w:val="26"/>
              </w:rPr>
              <w:t>ELBA ALDANA DUARTE</w:t>
            </w:r>
          </w:p>
        </w:tc>
      </w:tr>
      <w:tr w:rsidR="00322B1F" w:rsidRPr="00322B1F" w14:paraId="3B4E6448" w14:textId="77777777" w:rsidTr="00D50F80">
        <w:tc>
          <w:tcPr>
            <w:tcW w:w="4672" w:type="dxa"/>
          </w:tcPr>
          <w:p w14:paraId="7E8763E5" w14:textId="77777777" w:rsidR="00482F58" w:rsidRPr="00322B1F" w:rsidRDefault="00482F58" w:rsidP="00C2692F">
            <w:pPr>
              <w:pStyle w:val="Sinespaciado"/>
              <w:ind w:right="-1"/>
              <w:jc w:val="center"/>
              <w:rPr>
                <w:rFonts w:ascii="Arial" w:hAnsi="Arial" w:cs="Arial"/>
                <w:sz w:val="26"/>
                <w:szCs w:val="26"/>
              </w:rPr>
            </w:pPr>
          </w:p>
          <w:p w14:paraId="2B0C588F" w14:textId="77777777" w:rsidR="00482F58" w:rsidRPr="00322B1F" w:rsidRDefault="00482F58" w:rsidP="00C2692F">
            <w:pPr>
              <w:pStyle w:val="Sinespaciado"/>
              <w:ind w:right="-1"/>
              <w:jc w:val="center"/>
              <w:rPr>
                <w:rFonts w:ascii="Arial" w:hAnsi="Arial" w:cs="Arial"/>
                <w:sz w:val="26"/>
                <w:szCs w:val="26"/>
              </w:rPr>
            </w:pPr>
          </w:p>
          <w:p w14:paraId="1E845D8C" w14:textId="0FCDFC28" w:rsidR="00482F58" w:rsidRPr="00322B1F" w:rsidRDefault="00482F58" w:rsidP="00C2692F">
            <w:pPr>
              <w:pStyle w:val="Sinespaciado"/>
              <w:ind w:right="-1"/>
              <w:jc w:val="center"/>
              <w:rPr>
                <w:rFonts w:ascii="Arial" w:hAnsi="Arial" w:cs="Arial"/>
                <w:sz w:val="26"/>
                <w:szCs w:val="26"/>
              </w:rPr>
            </w:pPr>
          </w:p>
          <w:p w14:paraId="6C4F49D8" w14:textId="77777777" w:rsidR="00E80FD6" w:rsidRPr="00322B1F" w:rsidRDefault="00E80FD6" w:rsidP="00C2692F">
            <w:pPr>
              <w:pStyle w:val="Sinespaciado"/>
              <w:ind w:right="-1"/>
              <w:jc w:val="center"/>
              <w:rPr>
                <w:rFonts w:ascii="Arial" w:hAnsi="Arial" w:cs="Arial"/>
                <w:sz w:val="26"/>
                <w:szCs w:val="26"/>
              </w:rPr>
            </w:pPr>
          </w:p>
          <w:p w14:paraId="4402165B" w14:textId="258CA4A4" w:rsidR="00482F58" w:rsidRPr="00322B1F" w:rsidRDefault="001D4104" w:rsidP="00C2692F">
            <w:pPr>
              <w:pStyle w:val="Sinespaciado"/>
              <w:ind w:right="-1"/>
              <w:jc w:val="center"/>
              <w:rPr>
                <w:rFonts w:ascii="Arial" w:hAnsi="Arial" w:cs="Arial"/>
                <w:sz w:val="26"/>
                <w:szCs w:val="26"/>
              </w:rPr>
            </w:pPr>
            <w:r w:rsidRPr="00322B1F">
              <w:rPr>
                <w:rFonts w:ascii="Arial" w:hAnsi="Arial" w:cs="Arial"/>
                <w:sz w:val="26"/>
                <w:szCs w:val="26"/>
              </w:rPr>
              <w:t>CAMILO MURILLO ZAVALA</w:t>
            </w:r>
          </w:p>
        </w:tc>
        <w:tc>
          <w:tcPr>
            <w:tcW w:w="4673" w:type="dxa"/>
          </w:tcPr>
          <w:p w14:paraId="0CDBD513" w14:textId="77777777" w:rsidR="00482F58" w:rsidRPr="00322B1F" w:rsidRDefault="00482F58" w:rsidP="00C2692F">
            <w:pPr>
              <w:pStyle w:val="Sinespaciado"/>
              <w:ind w:right="-1"/>
              <w:jc w:val="center"/>
              <w:rPr>
                <w:rFonts w:ascii="Arial" w:hAnsi="Arial" w:cs="Arial"/>
                <w:sz w:val="26"/>
                <w:szCs w:val="26"/>
              </w:rPr>
            </w:pPr>
          </w:p>
          <w:p w14:paraId="0F084C8B" w14:textId="77777777" w:rsidR="00482F58" w:rsidRPr="00322B1F" w:rsidRDefault="00482F58" w:rsidP="00C2692F">
            <w:pPr>
              <w:pStyle w:val="Sinespaciado"/>
              <w:ind w:right="-1"/>
              <w:jc w:val="center"/>
              <w:rPr>
                <w:rFonts w:ascii="Arial" w:hAnsi="Arial" w:cs="Arial"/>
                <w:sz w:val="26"/>
                <w:szCs w:val="26"/>
              </w:rPr>
            </w:pPr>
          </w:p>
          <w:p w14:paraId="1143820E" w14:textId="38D0CFF7" w:rsidR="00482F58" w:rsidRPr="00322B1F" w:rsidRDefault="00482F58" w:rsidP="00C2692F">
            <w:pPr>
              <w:pStyle w:val="Sinespaciado"/>
              <w:ind w:right="-1"/>
              <w:jc w:val="center"/>
              <w:rPr>
                <w:rFonts w:ascii="Arial" w:hAnsi="Arial" w:cs="Arial"/>
                <w:sz w:val="26"/>
                <w:szCs w:val="26"/>
              </w:rPr>
            </w:pPr>
          </w:p>
          <w:p w14:paraId="3DC7112B" w14:textId="77777777" w:rsidR="00E80FD6" w:rsidRPr="00322B1F" w:rsidRDefault="00E80FD6" w:rsidP="00C2692F">
            <w:pPr>
              <w:pStyle w:val="Sinespaciado"/>
              <w:ind w:right="-1"/>
              <w:jc w:val="center"/>
              <w:rPr>
                <w:rFonts w:ascii="Arial" w:hAnsi="Arial" w:cs="Arial"/>
                <w:sz w:val="26"/>
                <w:szCs w:val="26"/>
              </w:rPr>
            </w:pPr>
          </w:p>
          <w:p w14:paraId="4FF10336" w14:textId="77777777" w:rsidR="001D4104" w:rsidRPr="00322B1F" w:rsidRDefault="001D4104" w:rsidP="00C2692F">
            <w:pPr>
              <w:pStyle w:val="Sinespaciado"/>
              <w:ind w:right="-1"/>
              <w:jc w:val="center"/>
              <w:rPr>
                <w:rFonts w:ascii="Arial" w:hAnsi="Arial" w:cs="Arial"/>
                <w:sz w:val="26"/>
                <w:szCs w:val="26"/>
              </w:rPr>
            </w:pPr>
            <w:r w:rsidRPr="00322B1F">
              <w:rPr>
                <w:rFonts w:ascii="Arial" w:hAnsi="Arial" w:cs="Arial"/>
                <w:sz w:val="26"/>
                <w:szCs w:val="26"/>
              </w:rPr>
              <w:t>MARÍA DEL CARMEN DE LA ROSA</w:t>
            </w:r>
          </w:p>
          <w:p w14:paraId="1F2075A8" w14:textId="6C1506E1" w:rsidR="00482F58" w:rsidRPr="00322B1F" w:rsidRDefault="001D4104" w:rsidP="00C2692F">
            <w:pPr>
              <w:pStyle w:val="Sinespaciado"/>
              <w:ind w:right="-1"/>
              <w:jc w:val="center"/>
              <w:rPr>
                <w:rFonts w:ascii="Arial" w:hAnsi="Arial" w:cs="Arial"/>
                <w:sz w:val="26"/>
                <w:szCs w:val="26"/>
              </w:rPr>
            </w:pPr>
            <w:r w:rsidRPr="00322B1F">
              <w:rPr>
                <w:rFonts w:ascii="Arial" w:hAnsi="Arial" w:cs="Arial"/>
                <w:sz w:val="26"/>
                <w:szCs w:val="26"/>
              </w:rPr>
              <w:t xml:space="preserve">       MENDOZA</w:t>
            </w:r>
          </w:p>
        </w:tc>
      </w:tr>
      <w:tr w:rsidR="001D4104" w:rsidRPr="00322B1F" w14:paraId="54BFF261" w14:textId="77777777" w:rsidTr="00D50F80">
        <w:tc>
          <w:tcPr>
            <w:tcW w:w="4672" w:type="dxa"/>
          </w:tcPr>
          <w:p w14:paraId="5386C4C3" w14:textId="77777777" w:rsidR="001D4104" w:rsidRPr="00322B1F" w:rsidRDefault="001D4104" w:rsidP="00C2692F">
            <w:pPr>
              <w:pStyle w:val="Sinespaciado"/>
              <w:ind w:right="-1"/>
              <w:jc w:val="center"/>
              <w:rPr>
                <w:rFonts w:ascii="Arial" w:hAnsi="Arial" w:cs="Arial"/>
                <w:sz w:val="26"/>
                <w:szCs w:val="26"/>
              </w:rPr>
            </w:pPr>
          </w:p>
          <w:p w14:paraId="0B98E51B" w14:textId="77777777" w:rsidR="001D4104" w:rsidRPr="00322B1F" w:rsidRDefault="001D4104" w:rsidP="00C2692F">
            <w:pPr>
              <w:pStyle w:val="Sinespaciado"/>
              <w:ind w:right="-1"/>
              <w:jc w:val="center"/>
              <w:rPr>
                <w:rFonts w:ascii="Arial" w:hAnsi="Arial" w:cs="Arial"/>
                <w:sz w:val="26"/>
                <w:szCs w:val="26"/>
              </w:rPr>
            </w:pPr>
          </w:p>
          <w:p w14:paraId="436A74C7" w14:textId="18EA81AE" w:rsidR="001D4104" w:rsidRPr="00322B1F" w:rsidRDefault="001D4104" w:rsidP="00C2692F">
            <w:pPr>
              <w:pStyle w:val="Sinespaciado"/>
              <w:ind w:right="-1"/>
              <w:jc w:val="center"/>
              <w:rPr>
                <w:rFonts w:ascii="Arial" w:hAnsi="Arial" w:cs="Arial"/>
                <w:sz w:val="26"/>
                <w:szCs w:val="26"/>
              </w:rPr>
            </w:pPr>
          </w:p>
          <w:p w14:paraId="777DA8A1" w14:textId="77777777" w:rsidR="00E80FD6" w:rsidRPr="00322B1F" w:rsidRDefault="00E80FD6" w:rsidP="00C2692F">
            <w:pPr>
              <w:pStyle w:val="Sinespaciado"/>
              <w:ind w:right="-1"/>
              <w:jc w:val="center"/>
              <w:rPr>
                <w:rFonts w:ascii="Arial" w:hAnsi="Arial" w:cs="Arial"/>
                <w:sz w:val="26"/>
                <w:szCs w:val="26"/>
              </w:rPr>
            </w:pPr>
          </w:p>
          <w:p w14:paraId="10611993" w14:textId="4D0E3B4E" w:rsidR="001D4104" w:rsidRPr="00322B1F" w:rsidRDefault="001D4104" w:rsidP="00C2692F">
            <w:pPr>
              <w:pStyle w:val="Sinespaciado"/>
              <w:ind w:right="-1"/>
              <w:jc w:val="center"/>
              <w:rPr>
                <w:rFonts w:ascii="Arial" w:hAnsi="Arial" w:cs="Arial"/>
                <w:sz w:val="26"/>
                <w:szCs w:val="26"/>
              </w:rPr>
            </w:pPr>
            <w:r w:rsidRPr="00322B1F">
              <w:rPr>
                <w:rFonts w:ascii="Arial" w:hAnsi="Arial" w:cs="Arial"/>
                <w:sz w:val="26"/>
                <w:szCs w:val="26"/>
              </w:rPr>
              <w:t>AZUCENA CISNEROS COSS</w:t>
            </w:r>
          </w:p>
        </w:tc>
        <w:tc>
          <w:tcPr>
            <w:tcW w:w="4673" w:type="dxa"/>
          </w:tcPr>
          <w:p w14:paraId="1A4A62AE" w14:textId="77777777" w:rsidR="001D4104" w:rsidRPr="00322B1F" w:rsidRDefault="001D4104" w:rsidP="00C2692F">
            <w:pPr>
              <w:pStyle w:val="Sinespaciado"/>
              <w:ind w:right="-1"/>
              <w:jc w:val="center"/>
              <w:rPr>
                <w:rFonts w:ascii="Arial" w:hAnsi="Arial" w:cs="Arial"/>
                <w:sz w:val="26"/>
                <w:szCs w:val="26"/>
              </w:rPr>
            </w:pPr>
          </w:p>
          <w:p w14:paraId="684DA6FE" w14:textId="77777777" w:rsidR="001D4104" w:rsidRPr="00322B1F" w:rsidRDefault="001D4104" w:rsidP="00C2692F">
            <w:pPr>
              <w:pStyle w:val="Sinespaciado"/>
              <w:ind w:right="-1"/>
              <w:jc w:val="center"/>
              <w:rPr>
                <w:rFonts w:ascii="Arial" w:hAnsi="Arial" w:cs="Arial"/>
                <w:sz w:val="26"/>
                <w:szCs w:val="26"/>
              </w:rPr>
            </w:pPr>
          </w:p>
          <w:p w14:paraId="2392AFE4" w14:textId="2ABB2013" w:rsidR="001D4104" w:rsidRPr="00322B1F" w:rsidRDefault="001D4104" w:rsidP="00C2692F">
            <w:pPr>
              <w:pStyle w:val="Sinespaciado"/>
              <w:ind w:right="-1"/>
              <w:jc w:val="center"/>
              <w:rPr>
                <w:rFonts w:ascii="Arial" w:hAnsi="Arial" w:cs="Arial"/>
                <w:sz w:val="26"/>
                <w:szCs w:val="26"/>
              </w:rPr>
            </w:pPr>
          </w:p>
          <w:p w14:paraId="67CA4ED8" w14:textId="77777777" w:rsidR="00E80FD6" w:rsidRPr="00322B1F" w:rsidRDefault="00E80FD6" w:rsidP="00C2692F">
            <w:pPr>
              <w:pStyle w:val="Sinespaciado"/>
              <w:ind w:right="-1"/>
              <w:jc w:val="center"/>
              <w:rPr>
                <w:rFonts w:ascii="Arial" w:hAnsi="Arial" w:cs="Arial"/>
                <w:sz w:val="26"/>
                <w:szCs w:val="26"/>
              </w:rPr>
            </w:pPr>
          </w:p>
          <w:p w14:paraId="781EE83A" w14:textId="64FAF79C" w:rsidR="001D4104" w:rsidRPr="00322B1F" w:rsidRDefault="001D4104" w:rsidP="00C2692F">
            <w:pPr>
              <w:pStyle w:val="Sinespaciado"/>
              <w:ind w:right="-1"/>
              <w:jc w:val="center"/>
              <w:rPr>
                <w:rFonts w:ascii="Arial" w:hAnsi="Arial" w:cs="Arial"/>
                <w:sz w:val="26"/>
                <w:szCs w:val="26"/>
              </w:rPr>
            </w:pPr>
            <w:r w:rsidRPr="00322B1F">
              <w:rPr>
                <w:rFonts w:ascii="Arial" w:hAnsi="Arial" w:cs="Arial"/>
                <w:sz w:val="26"/>
                <w:szCs w:val="26"/>
              </w:rPr>
              <w:t>DANIEL ANDRÉS SIBAJA GONZÁLEZ</w:t>
            </w:r>
          </w:p>
        </w:tc>
      </w:tr>
    </w:tbl>
    <w:p w14:paraId="4F9504B6" w14:textId="22E2AAA9" w:rsidR="00482F58" w:rsidRPr="00322B1F" w:rsidRDefault="00482F58" w:rsidP="00C2692F">
      <w:pPr>
        <w:pStyle w:val="Sinespaciado"/>
        <w:ind w:right="-1"/>
        <w:jc w:val="both"/>
        <w:rPr>
          <w:rFonts w:ascii="Arial" w:hAnsi="Arial" w:cs="Arial"/>
          <w:sz w:val="26"/>
          <w:szCs w:val="26"/>
        </w:rPr>
      </w:pPr>
    </w:p>
    <w:p w14:paraId="6CB9E87D" w14:textId="77777777" w:rsidR="00482F58" w:rsidRPr="00322B1F" w:rsidRDefault="00482F58" w:rsidP="00C2692F">
      <w:pPr>
        <w:pStyle w:val="Sinespaciado"/>
        <w:ind w:right="-1"/>
        <w:jc w:val="both"/>
        <w:rPr>
          <w:rFonts w:ascii="Arial" w:hAnsi="Arial" w:cs="Arial"/>
          <w:sz w:val="26"/>
          <w:szCs w:val="26"/>
        </w:rPr>
      </w:pPr>
    </w:p>
    <w:p w14:paraId="271E5EE6" w14:textId="77777777" w:rsidR="00E80FD6" w:rsidRPr="00322B1F" w:rsidRDefault="00E80FD6" w:rsidP="00C2692F">
      <w:pPr>
        <w:pStyle w:val="Sinespaciado"/>
        <w:ind w:right="-1"/>
        <w:jc w:val="both"/>
        <w:rPr>
          <w:rFonts w:ascii="Arial" w:hAnsi="Arial" w:cs="Arial"/>
          <w:b/>
          <w:sz w:val="26"/>
          <w:szCs w:val="26"/>
        </w:rPr>
      </w:pPr>
    </w:p>
    <w:p w14:paraId="7E99E850" w14:textId="5ECEF083" w:rsidR="00E80FD6" w:rsidRDefault="00E80FD6" w:rsidP="00C2692F">
      <w:pPr>
        <w:pStyle w:val="Sinespaciado"/>
        <w:ind w:right="-1"/>
        <w:jc w:val="both"/>
        <w:rPr>
          <w:rFonts w:ascii="Arial" w:hAnsi="Arial" w:cs="Arial"/>
          <w:b/>
          <w:sz w:val="26"/>
          <w:szCs w:val="26"/>
        </w:rPr>
      </w:pPr>
    </w:p>
    <w:p w14:paraId="43EDB29F" w14:textId="10EA6038" w:rsidR="004602D2" w:rsidRDefault="004602D2" w:rsidP="00C2692F">
      <w:pPr>
        <w:pStyle w:val="Sinespaciado"/>
        <w:ind w:right="-1"/>
        <w:jc w:val="both"/>
        <w:rPr>
          <w:rFonts w:ascii="Arial" w:hAnsi="Arial" w:cs="Arial"/>
          <w:b/>
          <w:sz w:val="26"/>
          <w:szCs w:val="26"/>
        </w:rPr>
      </w:pPr>
    </w:p>
    <w:p w14:paraId="0A7A11C0" w14:textId="08079838" w:rsidR="004602D2" w:rsidRDefault="004602D2" w:rsidP="00C2692F">
      <w:pPr>
        <w:pStyle w:val="Sinespaciado"/>
        <w:ind w:right="-1"/>
        <w:jc w:val="both"/>
        <w:rPr>
          <w:rFonts w:ascii="Arial" w:hAnsi="Arial" w:cs="Arial"/>
          <w:b/>
          <w:sz w:val="26"/>
          <w:szCs w:val="26"/>
        </w:rPr>
      </w:pPr>
    </w:p>
    <w:p w14:paraId="3D3C9132" w14:textId="3CCBCB19" w:rsidR="004602D2" w:rsidRDefault="004602D2" w:rsidP="00C2692F">
      <w:pPr>
        <w:pStyle w:val="Sinespaciado"/>
        <w:ind w:right="-1"/>
        <w:jc w:val="both"/>
        <w:rPr>
          <w:rFonts w:ascii="Arial" w:hAnsi="Arial" w:cs="Arial"/>
          <w:b/>
          <w:sz w:val="26"/>
          <w:szCs w:val="26"/>
        </w:rPr>
      </w:pPr>
    </w:p>
    <w:p w14:paraId="713B451D" w14:textId="09D74ADF" w:rsidR="007A68A3" w:rsidRDefault="007A68A3" w:rsidP="00C2692F">
      <w:pPr>
        <w:pStyle w:val="Sinespaciado"/>
        <w:ind w:right="-1"/>
        <w:jc w:val="both"/>
        <w:rPr>
          <w:rFonts w:ascii="Arial" w:hAnsi="Arial" w:cs="Arial"/>
          <w:b/>
          <w:sz w:val="26"/>
          <w:szCs w:val="26"/>
        </w:rPr>
      </w:pPr>
    </w:p>
    <w:p w14:paraId="235FFEB1" w14:textId="34BA9030" w:rsidR="007A68A3" w:rsidRDefault="007A68A3" w:rsidP="00C2692F">
      <w:pPr>
        <w:pStyle w:val="Sinespaciado"/>
        <w:ind w:right="-1"/>
        <w:jc w:val="both"/>
        <w:rPr>
          <w:rFonts w:ascii="Arial" w:hAnsi="Arial" w:cs="Arial"/>
          <w:b/>
          <w:sz w:val="26"/>
          <w:szCs w:val="26"/>
        </w:rPr>
      </w:pPr>
    </w:p>
    <w:p w14:paraId="0F5E4C45" w14:textId="38FF3175" w:rsidR="007A68A3" w:rsidRPr="00322B1F" w:rsidRDefault="007A68A3" w:rsidP="006A139D">
      <w:pPr>
        <w:pStyle w:val="Sinespaciado"/>
        <w:ind w:right="-1"/>
        <w:jc w:val="center"/>
        <w:rPr>
          <w:rFonts w:ascii="Arial" w:hAnsi="Arial" w:cs="Arial"/>
          <w:sz w:val="26"/>
          <w:szCs w:val="26"/>
        </w:rPr>
      </w:pPr>
      <w:r w:rsidRPr="00322B1F">
        <w:rPr>
          <w:rFonts w:ascii="Arial" w:hAnsi="Arial" w:cs="Arial"/>
          <w:b/>
          <w:sz w:val="26"/>
          <w:szCs w:val="26"/>
        </w:rPr>
        <w:t>PROYECTO DE DECRETO</w:t>
      </w:r>
      <w:r w:rsidRPr="00322B1F">
        <w:rPr>
          <w:rFonts w:ascii="Arial" w:hAnsi="Arial" w:cs="Arial"/>
          <w:sz w:val="26"/>
          <w:szCs w:val="26"/>
        </w:rPr>
        <w:t>:</w:t>
      </w:r>
    </w:p>
    <w:p w14:paraId="2BD2F051" w14:textId="06A03EC6" w:rsidR="006A139D" w:rsidRDefault="006A139D" w:rsidP="007A68A3">
      <w:pPr>
        <w:pStyle w:val="Sinespaciado"/>
        <w:ind w:right="-1"/>
        <w:jc w:val="both"/>
        <w:rPr>
          <w:rFonts w:ascii="Arial" w:hAnsi="Arial" w:cs="Arial"/>
          <w:b/>
          <w:sz w:val="26"/>
          <w:szCs w:val="26"/>
        </w:rPr>
      </w:pPr>
      <w:r>
        <w:rPr>
          <w:rFonts w:ascii="Arial" w:hAnsi="Arial" w:cs="Arial"/>
          <w:b/>
          <w:sz w:val="26"/>
          <w:szCs w:val="26"/>
        </w:rPr>
        <w:t xml:space="preserve">DECRETO N°:__ </w:t>
      </w:r>
    </w:p>
    <w:p w14:paraId="3FD48589" w14:textId="77777777" w:rsidR="006A139D" w:rsidRDefault="007A68A3" w:rsidP="007A68A3">
      <w:pPr>
        <w:pStyle w:val="Sinespaciado"/>
        <w:ind w:right="-1"/>
        <w:jc w:val="both"/>
        <w:rPr>
          <w:rFonts w:ascii="Arial" w:hAnsi="Arial" w:cs="Arial"/>
          <w:b/>
          <w:sz w:val="26"/>
          <w:szCs w:val="26"/>
        </w:rPr>
      </w:pPr>
      <w:r w:rsidRPr="00322B1F">
        <w:rPr>
          <w:rFonts w:ascii="Arial" w:hAnsi="Arial" w:cs="Arial"/>
          <w:b/>
          <w:sz w:val="26"/>
          <w:szCs w:val="26"/>
        </w:rPr>
        <w:t xml:space="preserve">LA </w:t>
      </w:r>
      <w:r w:rsidR="006A139D">
        <w:rPr>
          <w:rFonts w:ascii="Arial" w:hAnsi="Arial" w:cs="Arial"/>
          <w:b/>
          <w:sz w:val="26"/>
          <w:szCs w:val="26"/>
        </w:rPr>
        <w:t xml:space="preserve">H. </w:t>
      </w:r>
      <w:r w:rsidRPr="00322B1F">
        <w:rPr>
          <w:rFonts w:ascii="Arial" w:hAnsi="Arial" w:cs="Arial"/>
          <w:b/>
          <w:sz w:val="26"/>
          <w:szCs w:val="26"/>
        </w:rPr>
        <w:t>LXI LEGISLATURA DEL ESTADO DE MÉXICO</w:t>
      </w:r>
    </w:p>
    <w:p w14:paraId="2FA0AB7D" w14:textId="5713BE99" w:rsidR="007A68A3" w:rsidRPr="00322B1F" w:rsidRDefault="007A68A3" w:rsidP="007A68A3">
      <w:pPr>
        <w:pStyle w:val="Sinespaciado"/>
        <w:ind w:right="-1"/>
        <w:jc w:val="both"/>
        <w:rPr>
          <w:rFonts w:ascii="Arial" w:hAnsi="Arial" w:cs="Arial"/>
          <w:sz w:val="26"/>
          <w:szCs w:val="26"/>
        </w:rPr>
      </w:pPr>
      <w:r w:rsidRPr="00322B1F">
        <w:rPr>
          <w:rFonts w:ascii="Arial" w:hAnsi="Arial" w:cs="Arial"/>
          <w:b/>
          <w:sz w:val="26"/>
          <w:szCs w:val="26"/>
        </w:rPr>
        <w:t>DECRETA</w:t>
      </w:r>
      <w:r w:rsidRPr="00322B1F">
        <w:rPr>
          <w:rFonts w:ascii="Arial" w:hAnsi="Arial" w:cs="Arial"/>
          <w:sz w:val="26"/>
          <w:szCs w:val="26"/>
        </w:rPr>
        <w:t>:</w:t>
      </w:r>
    </w:p>
    <w:p w14:paraId="41DFABA2" w14:textId="77777777" w:rsidR="007A68A3" w:rsidRPr="00322B1F" w:rsidRDefault="007A68A3" w:rsidP="007A68A3">
      <w:pPr>
        <w:pStyle w:val="Sinespaciado"/>
        <w:ind w:right="-1"/>
        <w:jc w:val="both"/>
        <w:rPr>
          <w:rFonts w:ascii="Arial" w:hAnsi="Arial" w:cs="Arial"/>
          <w:sz w:val="26"/>
          <w:szCs w:val="26"/>
        </w:rPr>
      </w:pPr>
    </w:p>
    <w:p w14:paraId="3CC83BCB" w14:textId="6C3D4DFB" w:rsidR="007A68A3" w:rsidRDefault="006A139D" w:rsidP="007A68A3">
      <w:pPr>
        <w:pStyle w:val="Sinespaciado"/>
        <w:ind w:right="-1"/>
        <w:jc w:val="both"/>
        <w:rPr>
          <w:rFonts w:ascii="Arial" w:hAnsi="Arial" w:cs="Arial"/>
          <w:sz w:val="26"/>
          <w:szCs w:val="26"/>
        </w:rPr>
      </w:pPr>
      <w:r w:rsidRPr="006A139D">
        <w:rPr>
          <w:rFonts w:ascii="Arial" w:hAnsi="Arial" w:cs="Arial"/>
          <w:b/>
          <w:sz w:val="26"/>
          <w:szCs w:val="26"/>
        </w:rPr>
        <w:t>Artículo Único</w:t>
      </w:r>
      <w:r w:rsidR="007A68A3" w:rsidRPr="006A139D">
        <w:rPr>
          <w:rFonts w:ascii="Arial" w:hAnsi="Arial" w:cs="Arial"/>
          <w:b/>
          <w:sz w:val="26"/>
          <w:szCs w:val="26"/>
        </w:rPr>
        <w:t>.</w:t>
      </w:r>
      <w:r w:rsidR="007A68A3" w:rsidRPr="00322B1F">
        <w:rPr>
          <w:rFonts w:ascii="Arial" w:hAnsi="Arial" w:cs="Arial"/>
          <w:sz w:val="26"/>
          <w:szCs w:val="26"/>
        </w:rPr>
        <w:t xml:space="preserve"> Se </w:t>
      </w:r>
      <w:r w:rsidR="007A68A3" w:rsidRPr="00E45EEF">
        <w:rPr>
          <w:rFonts w:ascii="Arial" w:hAnsi="Arial" w:cs="Arial"/>
          <w:sz w:val="26"/>
          <w:szCs w:val="26"/>
        </w:rPr>
        <w:t>reforma</w:t>
      </w:r>
      <w:r w:rsidR="00250BB1">
        <w:rPr>
          <w:rFonts w:ascii="Arial" w:hAnsi="Arial" w:cs="Arial"/>
          <w:sz w:val="26"/>
          <w:szCs w:val="26"/>
        </w:rPr>
        <w:t>n</w:t>
      </w:r>
      <w:r w:rsidR="007A68A3">
        <w:rPr>
          <w:rFonts w:ascii="Arial" w:hAnsi="Arial" w:cs="Arial"/>
          <w:sz w:val="26"/>
          <w:szCs w:val="26"/>
        </w:rPr>
        <w:t xml:space="preserve"> la fracción I, del artículo 2; fracción I</w:t>
      </w:r>
      <w:r w:rsidR="007A68A3" w:rsidRPr="00E45EEF">
        <w:rPr>
          <w:rFonts w:ascii="Arial" w:hAnsi="Arial" w:cs="Arial"/>
          <w:sz w:val="26"/>
          <w:szCs w:val="26"/>
        </w:rPr>
        <w:t>,</w:t>
      </w:r>
      <w:r w:rsidR="007A68A3">
        <w:rPr>
          <w:rFonts w:ascii="Arial" w:hAnsi="Arial" w:cs="Arial"/>
          <w:sz w:val="26"/>
          <w:szCs w:val="26"/>
        </w:rPr>
        <w:t xml:space="preserve"> del artículo 4Bis; la</w:t>
      </w:r>
      <w:r w:rsidR="00250BB1">
        <w:rPr>
          <w:rFonts w:ascii="Arial" w:hAnsi="Arial" w:cs="Arial"/>
          <w:sz w:val="26"/>
          <w:szCs w:val="26"/>
        </w:rPr>
        <w:t>s</w:t>
      </w:r>
      <w:r w:rsidR="007A68A3">
        <w:rPr>
          <w:rFonts w:ascii="Arial" w:hAnsi="Arial" w:cs="Arial"/>
          <w:sz w:val="26"/>
          <w:szCs w:val="26"/>
        </w:rPr>
        <w:t xml:space="preserve"> fracciones VI, VII y XIII del artículo 5; el párrafo</w:t>
      </w:r>
      <w:r>
        <w:rPr>
          <w:rFonts w:ascii="Arial" w:hAnsi="Arial" w:cs="Arial"/>
          <w:sz w:val="26"/>
          <w:szCs w:val="26"/>
        </w:rPr>
        <w:t xml:space="preserve"> primero</w:t>
      </w:r>
      <w:r w:rsidR="007A68A3">
        <w:rPr>
          <w:rFonts w:ascii="Arial" w:hAnsi="Arial" w:cs="Arial"/>
          <w:sz w:val="26"/>
          <w:szCs w:val="26"/>
        </w:rPr>
        <w:t xml:space="preserve"> y la</w:t>
      </w:r>
      <w:r w:rsidR="00250BB1">
        <w:rPr>
          <w:rFonts w:ascii="Arial" w:hAnsi="Arial" w:cs="Arial"/>
          <w:sz w:val="26"/>
          <w:szCs w:val="26"/>
        </w:rPr>
        <w:t>s</w:t>
      </w:r>
      <w:r w:rsidR="007A68A3">
        <w:rPr>
          <w:rFonts w:ascii="Arial" w:hAnsi="Arial" w:cs="Arial"/>
          <w:sz w:val="26"/>
          <w:szCs w:val="26"/>
        </w:rPr>
        <w:t xml:space="preserve"> fracciones II</w:t>
      </w:r>
      <w:r>
        <w:rPr>
          <w:rFonts w:ascii="Arial" w:hAnsi="Arial" w:cs="Arial"/>
          <w:sz w:val="26"/>
          <w:szCs w:val="26"/>
        </w:rPr>
        <w:t xml:space="preserve">, </w:t>
      </w:r>
      <w:r w:rsidR="007A68A3">
        <w:rPr>
          <w:rFonts w:ascii="Arial" w:hAnsi="Arial" w:cs="Arial"/>
          <w:sz w:val="26"/>
          <w:szCs w:val="26"/>
        </w:rPr>
        <w:t xml:space="preserve">III y VIII, del artículo 13; </w:t>
      </w:r>
      <w:r w:rsidR="00250BB1">
        <w:rPr>
          <w:rFonts w:ascii="Arial" w:hAnsi="Arial" w:cs="Arial"/>
          <w:sz w:val="26"/>
          <w:szCs w:val="26"/>
        </w:rPr>
        <w:t xml:space="preserve">la </w:t>
      </w:r>
      <w:r w:rsidR="007A68A3">
        <w:rPr>
          <w:rFonts w:ascii="Arial" w:hAnsi="Arial" w:cs="Arial"/>
          <w:sz w:val="26"/>
          <w:szCs w:val="26"/>
        </w:rPr>
        <w:t xml:space="preserve">fracción I del artículo 23 y </w:t>
      </w:r>
      <w:r w:rsidR="00250BB1">
        <w:rPr>
          <w:rFonts w:ascii="Arial" w:hAnsi="Arial" w:cs="Arial"/>
          <w:sz w:val="26"/>
          <w:szCs w:val="26"/>
        </w:rPr>
        <w:t xml:space="preserve">el </w:t>
      </w:r>
      <w:r w:rsidR="007A68A3">
        <w:rPr>
          <w:rFonts w:ascii="Arial" w:hAnsi="Arial" w:cs="Arial"/>
          <w:sz w:val="26"/>
          <w:szCs w:val="26"/>
        </w:rPr>
        <w:t>artículo 34; se adiciona un segundo párrafo al artículo 12, recorriéndose el siguiente</w:t>
      </w:r>
      <w:r>
        <w:rPr>
          <w:rFonts w:ascii="Arial" w:hAnsi="Arial" w:cs="Arial"/>
          <w:sz w:val="26"/>
          <w:szCs w:val="26"/>
        </w:rPr>
        <w:t xml:space="preserve"> y se</w:t>
      </w:r>
      <w:r w:rsidRPr="00E45EEF">
        <w:rPr>
          <w:rFonts w:ascii="Arial" w:hAnsi="Arial" w:cs="Arial"/>
          <w:sz w:val="26"/>
          <w:szCs w:val="26"/>
        </w:rPr>
        <w:t xml:space="preserve"> </w:t>
      </w:r>
      <w:r>
        <w:rPr>
          <w:rFonts w:ascii="Arial" w:hAnsi="Arial" w:cs="Arial"/>
          <w:sz w:val="26"/>
          <w:szCs w:val="26"/>
        </w:rPr>
        <w:t>d</w:t>
      </w:r>
      <w:r w:rsidRPr="00E45EEF">
        <w:rPr>
          <w:rFonts w:ascii="Arial" w:hAnsi="Arial" w:cs="Arial"/>
          <w:sz w:val="26"/>
          <w:szCs w:val="26"/>
        </w:rPr>
        <w:t>eroga</w:t>
      </w:r>
      <w:r>
        <w:rPr>
          <w:rFonts w:ascii="Arial" w:hAnsi="Arial" w:cs="Arial"/>
          <w:sz w:val="26"/>
          <w:szCs w:val="26"/>
        </w:rPr>
        <w:t xml:space="preserve"> la fracción I, del artículo 5 </w:t>
      </w:r>
      <w:r w:rsidR="007A68A3">
        <w:rPr>
          <w:rFonts w:ascii="Arial" w:hAnsi="Arial" w:cs="Arial"/>
          <w:sz w:val="26"/>
          <w:szCs w:val="26"/>
        </w:rPr>
        <w:t xml:space="preserve"> de la Ley d</w:t>
      </w:r>
      <w:r w:rsidR="007A68A3" w:rsidRPr="00580BF6">
        <w:rPr>
          <w:rFonts w:ascii="Arial" w:hAnsi="Arial" w:cs="Arial"/>
          <w:sz w:val="26"/>
          <w:szCs w:val="26"/>
        </w:rPr>
        <w:t xml:space="preserve">e Prevención </w:t>
      </w:r>
      <w:r w:rsidR="007A68A3">
        <w:rPr>
          <w:rFonts w:ascii="Arial" w:hAnsi="Arial" w:cs="Arial"/>
          <w:sz w:val="26"/>
          <w:szCs w:val="26"/>
        </w:rPr>
        <w:t>d</w:t>
      </w:r>
      <w:r w:rsidR="007A68A3" w:rsidRPr="00580BF6">
        <w:rPr>
          <w:rFonts w:ascii="Arial" w:hAnsi="Arial" w:cs="Arial"/>
          <w:sz w:val="26"/>
          <w:szCs w:val="26"/>
        </w:rPr>
        <w:t xml:space="preserve">el Tabaquismo </w:t>
      </w:r>
      <w:r w:rsidR="007A68A3">
        <w:rPr>
          <w:rFonts w:ascii="Arial" w:hAnsi="Arial" w:cs="Arial"/>
          <w:sz w:val="26"/>
          <w:szCs w:val="26"/>
        </w:rPr>
        <w:t>y</w:t>
      </w:r>
      <w:r w:rsidR="007A68A3" w:rsidRPr="00580BF6">
        <w:rPr>
          <w:rFonts w:ascii="Arial" w:hAnsi="Arial" w:cs="Arial"/>
          <w:sz w:val="26"/>
          <w:szCs w:val="26"/>
        </w:rPr>
        <w:t xml:space="preserve"> </w:t>
      </w:r>
      <w:r w:rsidR="007A68A3">
        <w:rPr>
          <w:rFonts w:ascii="Arial" w:hAnsi="Arial" w:cs="Arial"/>
          <w:sz w:val="26"/>
          <w:szCs w:val="26"/>
        </w:rPr>
        <w:t>d</w:t>
      </w:r>
      <w:r w:rsidR="007A68A3" w:rsidRPr="00580BF6">
        <w:rPr>
          <w:rFonts w:ascii="Arial" w:hAnsi="Arial" w:cs="Arial"/>
          <w:sz w:val="26"/>
          <w:szCs w:val="26"/>
        </w:rPr>
        <w:t xml:space="preserve">e Protección </w:t>
      </w:r>
      <w:r w:rsidR="007A68A3">
        <w:rPr>
          <w:rFonts w:ascii="Arial" w:hAnsi="Arial" w:cs="Arial"/>
          <w:sz w:val="26"/>
          <w:szCs w:val="26"/>
        </w:rPr>
        <w:t>a</w:t>
      </w:r>
      <w:r w:rsidR="007A68A3" w:rsidRPr="00580BF6">
        <w:rPr>
          <w:rFonts w:ascii="Arial" w:hAnsi="Arial" w:cs="Arial"/>
          <w:sz w:val="26"/>
          <w:szCs w:val="26"/>
        </w:rPr>
        <w:t xml:space="preserve">nte </w:t>
      </w:r>
      <w:r w:rsidR="007A68A3">
        <w:rPr>
          <w:rFonts w:ascii="Arial" w:hAnsi="Arial" w:cs="Arial"/>
          <w:sz w:val="26"/>
          <w:szCs w:val="26"/>
        </w:rPr>
        <w:t>l</w:t>
      </w:r>
      <w:r w:rsidR="007A68A3" w:rsidRPr="00580BF6">
        <w:rPr>
          <w:rFonts w:ascii="Arial" w:hAnsi="Arial" w:cs="Arial"/>
          <w:sz w:val="26"/>
          <w:szCs w:val="26"/>
        </w:rPr>
        <w:t xml:space="preserve">a Exposición </w:t>
      </w:r>
      <w:r w:rsidR="007A68A3">
        <w:rPr>
          <w:rFonts w:ascii="Arial" w:hAnsi="Arial" w:cs="Arial"/>
          <w:sz w:val="26"/>
          <w:szCs w:val="26"/>
        </w:rPr>
        <w:t>a</w:t>
      </w:r>
      <w:r w:rsidR="007A68A3" w:rsidRPr="00580BF6">
        <w:rPr>
          <w:rFonts w:ascii="Arial" w:hAnsi="Arial" w:cs="Arial"/>
          <w:sz w:val="26"/>
          <w:szCs w:val="26"/>
        </w:rPr>
        <w:t xml:space="preserve">l Humo </w:t>
      </w:r>
      <w:r w:rsidR="007A68A3">
        <w:rPr>
          <w:rFonts w:ascii="Arial" w:hAnsi="Arial" w:cs="Arial"/>
          <w:sz w:val="26"/>
          <w:szCs w:val="26"/>
        </w:rPr>
        <w:t>d</w:t>
      </w:r>
      <w:r w:rsidR="007A68A3" w:rsidRPr="00580BF6">
        <w:rPr>
          <w:rFonts w:ascii="Arial" w:hAnsi="Arial" w:cs="Arial"/>
          <w:sz w:val="26"/>
          <w:szCs w:val="26"/>
        </w:rPr>
        <w:t xml:space="preserve">e Tabaco </w:t>
      </w:r>
      <w:r w:rsidR="007A68A3">
        <w:rPr>
          <w:rFonts w:ascii="Arial" w:hAnsi="Arial" w:cs="Arial"/>
          <w:sz w:val="26"/>
          <w:szCs w:val="26"/>
        </w:rPr>
        <w:t>e</w:t>
      </w:r>
      <w:r w:rsidR="007A68A3" w:rsidRPr="00580BF6">
        <w:rPr>
          <w:rFonts w:ascii="Arial" w:hAnsi="Arial" w:cs="Arial"/>
          <w:sz w:val="26"/>
          <w:szCs w:val="26"/>
        </w:rPr>
        <w:t xml:space="preserve">n </w:t>
      </w:r>
      <w:r w:rsidR="007A68A3">
        <w:rPr>
          <w:rFonts w:ascii="Arial" w:hAnsi="Arial" w:cs="Arial"/>
          <w:sz w:val="26"/>
          <w:szCs w:val="26"/>
        </w:rPr>
        <w:t>e</w:t>
      </w:r>
      <w:r w:rsidR="007A68A3" w:rsidRPr="00580BF6">
        <w:rPr>
          <w:rFonts w:ascii="Arial" w:hAnsi="Arial" w:cs="Arial"/>
          <w:sz w:val="26"/>
          <w:szCs w:val="26"/>
        </w:rPr>
        <w:t xml:space="preserve">l Estado </w:t>
      </w:r>
      <w:r w:rsidR="007A68A3">
        <w:rPr>
          <w:rFonts w:ascii="Arial" w:hAnsi="Arial" w:cs="Arial"/>
          <w:sz w:val="26"/>
          <w:szCs w:val="26"/>
        </w:rPr>
        <w:t>d</w:t>
      </w:r>
      <w:r w:rsidR="007A68A3" w:rsidRPr="00580BF6">
        <w:rPr>
          <w:rFonts w:ascii="Arial" w:hAnsi="Arial" w:cs="Arial"/>
          <w:sz w:val="26"/>
          <w:szCs w:val="26"/>
        </w:rPr>
        <w:t>e México</w:t>
      </w:r>
      <w:r w:rsidR="007A68A3">
        <w:rPr>
          <w:rFonts w:ascii="Arial" w:hAnsi="Arial" w:cs="Arial"/>
          <w:sz w:val="26"/>
          <w:szCs w:val="26"/>
        </w:rPr>
        <w:t xml:space="preserve">, </w:t>
      </w:r>
      <w:r w:rsidR="007A68A3" w:rsidRPr="00322B1F">
        <w:rPr>
          <w:rFonts w:ascii="Arial" w:hAnsi="Arial" w:cs="Arial"/>
          <w:sz w:val="26"/>
          <w:szCs w:val="26"/>
        </w:rPr>
        <w:t>para quedar como sigue:</w:t>
      </w:r>
    </w:p>
    <w:p w14:paraId="06E59903" w14:textId="77777777" w:rsidR="006A139D" w:rsidRDefault="006A139D" w:rsidP="007A68A3">
      <w:pPr>
        <w:pStyle w:val="Sinespaciado"/>
        <w:ind w:right="-1"/>
        <w:jc w:val="both"/>
        <w:rPr>
          <w:rFonts w:ascii="Arial" w:hAnsi="Arial" w:cs="Arial"/>
          <w:sz w:val="26"/>
          <w:szCs w:val="26"/>
        </w:rPr>
      </w:pPr>
    </w:p>
    <w:p w14:paraId="244413FD" w14:textId="62BF9ED5" w:rsidR="006A139D" w:rsidRPr="006A139D" w:rsidRDefault="006A139D" w:rsidP="006A139D">
      <w:pPr>
        <w:pStyle w:val="Sinespaciado"/>
        <w:ind w:right="-1"/>
        <w:jc w:val="center"/>
        <w:rPr>
          <w:rFonts w:ascii="Arial" w:hAnsi="Arial" w:cs="Arial"/>
          <w:b/>
          <w:sz w:val="26"/>
          <w:szCs w:val="26"/>
        </w:rPr>
      </w:pPr>
      <w:r w:rsidRPr="006A139D">
        <w:rPr>
          <w:rFonts w:ascii="Arial" w:hAnsi="Arial" w:cs="Arial"/>
          <w:b/>
          <w:sz w:val="26"/>
          <w:szCs w:val="26"/>
        </w:rPr>
        <w:t>Ley de Prevención del Tabaquismo y de Protección ante la Exposición al Humo de Tabaco en el Estado de México</w:t>
      </w:r>
    </w:p>
    <w:p w14:paraId="68AAC1B2" w14:textId="77777777" w:rsidR="007A68A3" w:rsidRDefault="007A68A3" w:rsidP="007A68A3">
      <w:pPr>
        <w:pStyle w:val="Sinespaciado"/>
        <w:ind w:right="-1"/>
        <w:jc w:val="both"/>
        <w:rPr>
          <w:rFonts w:ascii="Arial" w:hAnsi="Arial" w:cs="Arial"/>
          <w:sz w:val="26"/>
          <w:szCs w:val="26"/>
        </w:rPr>
      </w:pPr>
    </w:p>
    <w:p w14:paraId="79D5B987" w14:textId="77777777" w:rsidR="007A68A3" w:rsidRPr="00B45995"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Artículo 2. </w:t>
      </w:r>
      <w:r>
        <w:rPr>
          <w:rFonts w:ascii="Arial" w:hAnsi="Arial" w:cs="Arial"/>
          <w:sz w:val="26"/>
          <w:szCs w:val="26"/>
        </w:rPr>
        <w:t>…</w:t>
      </w:r>
    </w:p>
    <w:p w14:paraId="173B7784" w14:textId="77777777" w:rsidR="007A68A3" w:rsidRPr="00B45995" w:rsidRDefault="007A68A3" w:rsidP="007A68A3">
      <w:pPr>
        <w:pStyle w:val="Sinespaciado"/>
        <w:ind w:right="-1"/>
        <w:jc w:val="both"/>
        <w:rPr>
          <w:rFonts w:ascii="Arial" w:hAnsi="Arial" w:cs="Arial"/>
          <w:sz w:val="26"/>
          <w:szCs w:val="26"/>
        </w:rPr>
      </w:pPr>
    </w:p>
    <w:p w14:paraId="5F64C603" w14:textId="77777777" w:rsidR="007A68A3" w:rsidRPr="0082145B"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I. Proteger a la población en general contra la exposición al humo de tabaco, y las emisiones de los Sistemas Electrónicos de Administración de Nicotina, Sistemas Similares sin Nicotina y Sistemas Alternativos de Consumo de Nicotina en cualquier área </w:t>
      </w:r>
      <w:r w:rsidRPr="0082145B">
        <w:rPr>
          <w:rFonts w:ascii="Arial" w:hAnsi="Arial" w:cs="Arial"/>
          <w:b/>
          <w:sz w:val="26"/>
          <w:szCs w:val="26"/>
        </w:rPr>
        <w:t xml:space="preserve">física </w:t>
      </w:r>
      <w:r w:rsidRPr="0082145B">
        <w:rPr>
          <w:rFonts w:ascii="Arial" w:hAnsi="Arial" w:cs="Arial"/>
          <w:sz w:val="26"/>
          <w:szCs w:val="26"/>
        </w:rPr>
        <w:t>con acceso al público</w:t>
      </w:r>
      <w:r w:rsidRPr="0082145B">
        <w:rPr>
          <w:rFonts w:ascii="Arial" w:hAnsi="Arial" w:cs="Arial"/>
          <w:b/>
          <w:sz w:val="26"/>
          <w:szCs w:val="26"/>
        </w:rPr>
        <w:t xml:space="preserve">, lugares de trabajo, </w:t>
      </w:r>
      <w:r w:rsidRPr="0082145B">
        <w:rPr>
          <w:rFonts w:ascii="Arial" w:hAnsi="Arial" w:cs="Arial"/>
          <w:sz w:val="26"/>
          <w:szCs w:val="26"/>
        </w:rPr>
        <w:t>vehículos de transporte público y en otros lugares públicos;</w:t>
      </w:r>
    </w:p>
    <w:p w14:paraId="380D50BC" w14:textId="77777777" w:rsidR="007A68A3" w:rsidRPr="0082145B" w:rsidRDefault="007A68A3" w:rsidP="007A68A3">
      <w:pPr>
        <w:pStyle w:val="Sinespaciado"/>
        <w:ind w:right="-1"/>
        <w:jc w:val="both"/>
        <w:rPr>
          <w:rFonts w:ascii="Arial" w:hAnsi="Arial" w:cs="Arial"/>
          <w:b/>
          <w:sz w:val="26"/>
          <w:szCs w:val="26"/>
        </w:rPr>
      </w:pPr>
    </w:p>
    <w:p w14:paraId="71DF087F" w14:textId="77777777"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Artículo 4 bis.- </w:t>
      </w:r>
    </w:p>
    <w:p w14:paraId="1455E5ED" w14:textId="77777777" w:rsidR="007A68A3" w:rsidRPr="00B45995" w:rsidRDefault="007A68A3" w:rsidP="007A68A3">
      <w:pPr>
        <w:pStyle w:val="Sinespaciado"/>
        <w:ind w:right="-1"/>
        <w:jc w:val="both"/>
        <w:rPr>
          <w:rFonts w:ascii="Arial" w:hAnsi="Arial" w:cs="Arial"/>
          <w:sz w:val="26"/>
          <w:szCs w:val="26"/>
        </w:rPr>
      </w:pPr>
    </w:p>
    <w:p w14:paraId="3E627D41" w14:textId="1F7FA27D" w:rsidR="007A68A3" w:rsidRDefault="007A68A3" w:rsidP="0082145B">
      <w:pPr>
        <w:pStyle w:val="Sinespaciado"/>
        <w:numPr>
          <w:ilvl w:val="0"/>
          <w:numId w:val="7"/>
        </w:numPr>
        <w:ind w:right="-1"/>
        <w:jc w:val="both"/>
        <w:rPr>
          <w:rFonts w:ascii="Arial" w:hAnsi="Arial" w:cs="Arial"/>
          <w:sz w:val="26"/>
          <w:szCs w:val="26"/>
        </w:rPr>
      </w:pPr>
      <w:r w:rsidRPr="00B45995">
        <w:rPr>
          <w:rFonts w:ascii="Arial" w:hAnsi="Arial" w:cs="Arial"/>
          <w:sz w:val="26"/>
          <w:szCs w:val="26"/>
        </w:rPr>
        <w:t xml:space="preserve">Los usuarios, propietarios, poseedores, responsables y empleados de </w:t>
      </w:r>
      <w:r w:rsidRPr="0082145B">
        <w:rPr>
          <w:rFonts w:ascii="Arial" w:hAnsi="Arial" w:cs="Arial"/>
          <w:b/>
          <w:sz w:val="26"/>
          <w:szCs w:val="26"/>
        </w:rPr>
        <w:t>lugares público</w:t>
      </w:r>
      <w:r w:rsidR="0082145B" w:rsidRPr="0082145B">
        <w:rPr>
          <w:rFonts w:ascii="Arial" w:hAnsi="Arial" w:cs="Arial"/>
          <w:b/>
          <w:sz w:val="26"/>
          <w:szCs w:val="26"/>
        </w:rPr>
        <w:t>s</w:t>
      </w:r>
      <w:r w:rsidRPr="0082145B">
        <w:rPr>
          <w:rFonts w:ascii="Arial" w:hAnsi="Arial" w:cs="Arial"/>
          <w:b/>
          <w:sz w:val="26"/>
          <w:szCs w:val="26"/>
        </w:rPr>
        <w:t>, los lugares de trabajo</w:t>
      </w:r>
      <w:r w:rsidRPr="00B45995">
        <w:rPr>
          <w:rFonts w:ascii="Arial" w:hAnsi="Arial" w:cs="Arial"/>
          <w:sz w:val="26"/>
          <w:szCs w:val="26"/>
        </w:rPr>
        <w:t xml:space="preserve">, medios de transporte público y otros </w:t>
      </w:r>
      <w:r w:rsidRPr="0082145B">
        <w:rPr>
          <w:rFonts w:ascii="Arial" w:hAnsi="Arial" w:cs="Arial"/>
          <w:b/>
          <w:sz w:val="26"/>
          <w:szCs w:val="26"/>
        </w:rPr>
        <w:t>lugares públicos</w:t>
      </w:r>
      <w:r w:rsidRPr="00B45995">
        <w:rPr>
          <w:rFonts w:ascii="Arial" w:hAnsi="Arial" w:cs="Arial"/>
          <w:sz w:val="26"/>
          <w:szCs w:val="26"/>
        </w:rPr>
        <w:t>, estos últimos de conformidad con el artículo 17 de la presente Ley;</w:t>
      </w:r>
    </w:p>
    <w:p w14:paraId="7E8948BC" w14:textId="77777777" w:rsidR="0082145B" w:rsidRDefault="0082145B" w:rsidP="0082145B">
      <w:pPr>
        <w:pStyle w:val="Sinespaciado"/>
        <w:ind w:left="1080" w:right="-1"/>
        <w:jc w:val="both"/>
        <w:rPr>
          <w:rFonts w:ascii="Arial" w:hAnsi="Arial" w:cs="Arial"/>
          <w:sz w:val="26"/>
          <w:szCs w:val="26"/>
        </w:rPr>
      </w:pPr>
    </w:p>
    <w:p w14:paraId="52278342" w14:textId="639D2ACB" w:rsidR="0082145B" w:rsidRPr="00B45995" w:rsidRDefault="0082145B" w:rsidP="0082145B">
      <w:pPr>
        <w:pStyle w:val="Sinespaciado"/>
        <w:ind w:left="360" w:right="-1"/>
        <w:jc w:val="both"/>
        <w:rPr>
          <w:rFonts w:ascii="Arial" w:hAnsi="Arial" w:cs="Arial"/>
          <w:sz w:val="26"/>
          <w:szCs w:val="26"/>
        </w:rPr>
      </w:pPr>
      <w:r>
        <w:rPr>
          <w:rFonts w:ascii="Arial" w:hAnsi="Arial" w:cs="Arial"/>
          <w:sz w:val="26"/>
          <w:szCs w:val="26"/>
        </w:rPr>
        <w:t xml:space="preserve">II a la IV. … </w:t>
      </w:r>
    </w:p>
    <w:p w14:paraId="636BFD61" w14:textId="77777777" w:rsidR="007A68A3" w:rsidRPr="00B45995" w:rsidRDefault="007A68A3" w:rsidP="007A68A3">
      <w:pPr>
        <w:pStyle w:val="Sinespaciado"/>
        <w:ind w:right="-1"/>
        <w:jc w:val="both"/>
        <w:rPr>
          <w:rFonts w:ascii="Arial" w:hAnsi="Arial" w:cs="Arial"/>
          <w:sz w:val="26"/>
          <w:szCs w:val="26"/>
        </w:rPr>
      </w:pPr>
    </w:p>
    <w:p w14:paraId="40E4591D" w14:textId="77777777" w:rsidR="007A68A3" w:rsidRPr="00B45995" w:rsidRDefault="007A68A3" w:rsidP="007A68A3">
      <w:pPr>
        <w:pStyle w:val="Sinespaciado"/>
        <w:ind w:right="-1"/>
        <w:jc w:val="both"/>
        <w:rPr>
          <w:rFonts w:ascii="Arial" w:hAnsi="Arial" w:cs="Arial"/>
          <w:sz w:val="26"/>
          <w:szCs w:val="26"/>
        </w:rPr>
      </w:pPr>
      <w:r w:rsidRPr="00B45995">
        <w:rPr>
          <w:rFonts w:ascii="Arial" w:hAnsi="Arial" w:cs="Arial"/>
          <w:sz w:val="26"/>
          <w:szCs w:val="26"/>
        </w:rPr>
        <w:t>Artículo 5.- Para efectos de esta Ley, se entiende por:</w:t>
      </w:r>
    </w:p>
    <w:p w14:paraId="133B9670" w14:textId="77777777" w:rsidR="007A68A3" w:rsidRPr="00B45995" w:rsidRDefault="007A68A3" w:rsidP="007A68A3">
      <w:pPr>
        <w:pStyle w:val="Sinespaciado"/>
        <w:ind w:right="-1"/>
        <w:jc w:val="both"/>
        <w:rPr>
          <w:rFonts w:ascii="Arial" w:hAnsi="Arial" w:cs="Arial"/>
          <w:sz w:val="26"/>
          <w:szCs w:val="26"/>
        </w:rPr>
      </w:pPr>
    </w:p>
    <w:p w14:paraId="7007058D" w14:textId="01F83C1C" w:rsidR="007A68A3" w:rsidRDefault="007A68A3" w:rsidP="0082145B">
      <w:pPr>
        <w:pStyle w:val="Sinespaciado"/>
        <w:numPr>
          <w:ilvl w:val="0"/>
          <w:numId w:val="8"/>
        </w:numPr>
        <w:ind w:right="-1"/>
        <w:jc w:val="both"/>
        <w:rPr>
          <w:rFonts w:ascii="Arial" w:hAnsi="Arial" w:cs="Arial"/>
          <w:b/>
          <w:sz w:val="26"/>
          <w:szCs w:val="26"/>
        </w:rPr>
      </w:pPr>
      <w:r w:rsidRPr="0082145B">
        <w:rPr>
          <w:rFonts w:ascii="Arial" w:hAnsi="Arial" w:cs="Arial"/>
          <w:b/>
          <w:sz w:val="26"/>
          <w:szCs w:val="26"/>
        </w:rPr>
        <w:t>(Se deroga);</w:t>
      </w:r>
    </w:p>
    <w:p w14:paraId="50D7CD9F" w14:textId="77777777" w:rsidR="0082145B" w:rsidRPr="0082145B" w:rsidRDefault="0082145B" w:rsidP="0082145B">
      <w:pPr>
        <w:pStyle w:val="Sinespaciado"/>
        <w:ind w:left="1080" w:right="-1"/>
        <w:jc w:val="both"/>
        <w:rPr>
          <w:rFonts w:ascii="Arial" w:hAnsi="Arial" w:cs="Arial"/>
          <w:b/>
          <w:sz w:val="26"/>
          <w:szCs w:val="26"/>
        </w:rPr>
      </w:pPr>
    </w:p>
    <w:p w14:paraId="586CDB45" w14:textId="3540211A" w:rsidR="007A68A3" w:rsidRDefault="0082145B" w:rsidP="007A68A3">
      <w:pPr>
        <w:pStyle w:val="Sinespaciado"/>
        <w:ind w:right="-1"/>
        <w:jc w:val="both"/>
        <w:rPr>
          <w:rFonts w:ascii="Arial" w:hAnsi="Arial" w:cs="Arial"/>
          <w:sz w:val="26"/>
          <w:szCs w:val="26"/>
        </w:rPr>
      </w:pPr>
      <w:r>
        <w:rPr>
          <w:rFonts w:ascii="Arial" w:hAnsi="Arial" w:cs="Arial"/>
          <w:sz w:val="26"/>
          <w:szCs w:val="26"/>
        </w:rPr>
        <w:t>II a la V. …</w:t>
      </w:r>
    </w:p>
    <w:p w14:paraId="7842B90F" w14:textId="77777777" w:rsidR="0082145B" w:rsidRPr="00B45995" w:rsidRDefault="0082145B" w:rsidP="007A68A3">
      <w:pPr>
        <w:pStyle w:val="Sinespaciado"/>
        <w:ind w:right="-1"/>
        <w:jc w:val="both"/>
        <w:rPr>
          <w:rFonts w:ascii="Arial" w:hAnsi="Arial" w:cs="Arial"/>
          <w:sz w:val="26"/>
          <w:szCs w:val="26"/>
        </w:rPr>
      </w:pPr>
    </w:p>
    <w:p w14:paraId="6324D961" w14:textId="77777777" w:rsidR="007A68A3" w:rsidRPr="00B45995"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VI. </w:t>
      </w:r>
      <w:r w:rsidRPr="00E45EEF">
        <w:rPr>
          <w:rFonts w:ascii="Arial" w:hAnsi="Arial" w:cs="Arial"/>
          <w:b/>
          <w:sz w:val="26"/>
          <w:szCs w:val="26"/>
        </w:rPr>
        <w:t>Espacio de concurrencia colectiva: Todo espacio destinado al acceso público para el desarrollo de actividades deportivas, artísticas, culturales y de entretenimiento, tanto del ámbito público como privado, independientemente si está cubierto por un techo y confinado por paredes o que la estructura sea permanente o temporal</w:t>
      </w:r>
      <w:r w:rsidRPr="00B45995">
        <w:rPr>
          <w:rFonts w:ascii="Arial" w:hAnsi="Arial" w:cs="Arial"/>
          <w:sz w:val="26"/>
          <w:szCs w:val="26"/>
        </w:rPr>
        <w:t>;</w:t>
      </w:r>
    </w:p>
    <w:p w14:paraId="17B44CFC" w14:textId="296EEC5D" w:rsidR="007A68A3" w:rsidRDefault="007A68A3" w:rsidP="007A68A3">
      <w:pPr>
        <w:pStyle w:val="Sinespaciado"/>
        <w:ind w:right="-1"/>
        <w:jc w:val="both"/>
        <w:rPr>
          <w:rFonts w:ascii="Arial" w:hAnsi="Arial" w:cs="Arial"/>
          <w:sz w:val="26"/>
          <w:szCs w:val="26"/>
        </w:rPr>
      </w:pPr>
    </w:p>
    <w:p w14:paraId="1F6E6A94" w14:textId="69FB6B7B" w:rsidR="00250BB1" w:rsidRDefault="00250BB1" w:rsidP="007A68A3">
      <w:pPr>
        <w:pStyle w:val="Sinespaciado"/>
        <w:ind w:right="-1"/>
        <w:jc w:val="both"/>
        <w:rPr>
          <w:rFonts w:ascii="Arial" w:hAnsi="Arial" w:cs="Arial"/>
          <w:sz w:val="26"/>
          <w:szCs w:val="26"/>
        </w:rPr>
      </w:pPr>
    </w:p>
    <w:p w14:paraId="6D5744F8" w14:textId="77777777" w:rsidR="00250BB1" w:rsidRPr="00B45995" w:rsidRDefault="00250BB1" w:rsidP="007A68A3">
      <w:pPr>
        <w:pStyle w:val="Sinespaciado"/>
        <w:ind w:right="-1"/>
        <w:jc w:val="both"/>
        <w:rPr>
          <w:rFonts w:ascii="Arial" w:hAnsi="Arial" w:cs="Arial"/>
          <w:sz w:val="26"/>
          <w:szCs w:val="26"/>
        </w:rPr>
      </w:pPr>
    </w:p>
    <w:p w14:paraId="7AFA24DA" w14:textId="32C273C1"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VII. Espacio 100% libre de humo de tabaco </w:t>
      </w:r>
      <w:r w:rsidRPr="00250BB1">
        <w:rPr>
          <w:rFonts w:ascii="Arial" w:hAnsi="Arial" w:cs="Arial"/>
          <w:b/>
          <w:sz w:val="26"/>
          <w:szCs w:val="26"/>
        </w:rPr>
        <w:t>y emisiones</w:t>
      </w:r>
      <w:r w:rsidRPr="00B45995">
        <w:rPr>
          <w:rFonts w:ascii="Arial" w:hAnsi="Arial" w:cs="Arial"/>
          <w:sz w:val="26"/>
          <w:szCs w:val="26"/>
        </w:rPr>
        <w:t>: Área física con acceso al público o todo lugar de trabajo o de transporte público u otros lugares públicos, en los que por razones de orden público e interés social queda prohibido fumar, consumir o tener encendido cualquier producto de tabaco o de los Sistemas Electrónicos de Administración de Nicotina, Sistemas Similares sin Nicotina y Sistemas Alternativos de Consumo de Nicotina;</w:t>
      </w:r>
    </w:p>
    <w:p w14:paraId="68DF7DF7" w14:textId="60F0582D" w:rsidR="0082145B" w:rsidRDefault="0082145B" w:rsidP="007A68A3">
      <w:pPr>
        <w:pStyle w:val="Sinespaciado"/>
        <w:ind w:right="-1"/>
        <w:jc w:val="both"/>
        <w:rPr>
          <w:rFonts w:ascii="Arial" w:hAnsi="Arial" w:cs="Arial"/>
          <w:sz w:val="26"/>
          <w:szCs w:val="26"/>
        </w:rPr>
      </w:pPr>
    </w:p>
    <w:p w14:paraId="7F73A251" w14:textId="657962CF" w:rsidR="0082145B" w:rsidRPr="00B45995" w:rsidRDefault="0082145B" w:rsidP="007A68A3">
      <w:pPr>
        <w:pStyle w:val="Sinespaciado"/>
        <w:ind w:right="-1"/>
        <w:jc w:val="both"/>
        <w:rPr>
          <w:rFonts w:ascii="Arial" w:hAnsi="Arial" w:cs="Arial"/>
          <w:sz w:val="26"/>
          <w:szCs w:val="26"/>
        </w:rPr>
      </w:pPr>
      <w:r>
        <w:rPr>
          <w:rFonts w:ascii="Arial" w:hAnsi="Arial" w:cs="Arial"/>
          <w:sz w:val="26"/>
          <w:szCs w:val="26"/>
        </w:rPr>
        <w:t>IX a la XII. …</w:t>
      </w:r>
    </w:p>
    <w:p w14:paraId="6964C012" w14:textId="77777777" w:rsidR="007A68A3" w:rsidRPr="00B45995" w:rsidRDefault="007A68A3" w:rsidP="007A68A3">
      <w:pPr>
        <w:pStyle w:val="Sinespaciado"/>
        <w:ind w:right="-1"/>
        <w:jc w:val="both"/>
        <w:rPr>
          <w:rFonts w:ascii="Arial" w:hAnsi="Arial" w:cs="Arial"/>
          <w:sz w:val="26"/>
          <w:szCs w:val="26"/>
        </w:rPr>
      </w:pPr>
    </w:p>
    <w:p w14:paraId="22D0DAFA" w14:textId="7CD098F4"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XIII. </w:t>
      </w:r>
      <w:r w:rsidRPr="0082145B">
        <w:rPr>
          <w:rFonts w:ascii="Arial" w:hAnsi="Arial" w:cs="Arial"/>
          <w:b/>
          <w:sz w:val="26"/>
          <w:szCs w:val="26"/>
        </w:rPr>
        <w:t>Lugar de trabajo</w:t>
      </w:r>
      <w:r w:rsidRPr="00B45995">
        <w:rPr>
          <w:rFonts w:ascii="Arial" w:hAnsi="Arial" w:cs="Arial"/>
          <w:sz w:val="26"/>
          <w:szCs w:val="26"/>
        </w:rPr>
        <w:t>: Todo aquel espacio utilizado por las personas durante su empleo o trabajo, ya sea remunerado o voluntario, temporal o permanente. Incluye no sólo el sitio donde se realiza el trabajo, sino también todos los lugares conexos y anexos que los trabajadores suelen utilizar en el desempeño de su empleo, entre ellos, con carácter enunciativo pero no limitativo, pasillos, ascensores, cubos de escalera, vestíbulos, estacionamientos, instalaciones conjuntas, baños, lavabos, salones, comedores, cafeterías y edificaciones anexas tales como cobertizos, así como los vehículos que se utilizan para la transportación;</w:t>
      </w:r>
    </w:p>
    <w:p w14:paraId="6988CF36" w14:textId="40822D26" w:rsidR="0082145B" w:rsidRDefault="0082145B" w:rsidP="007A68A3">
      <w:pPr>
        <w:pStyle w:val="Sinespaciado"/>
        <w:ind w:right="-1"/>
        <w:jc w:val="both"/>
        <w:rPr>
          <w:rFonts w:ascii="Arial" w:hAnsi="Arial" w:cs="Arial"/>
          <w:sz w:val="26"/>
          <w:szCs w:val="26"/>
        </w:rPr>
      </w:pPr>
    </w:p>
    <w:p w14:paraId="5D0ADF2C" w14:textId="62D3DD8D" w:rsidR="0082145B" w:rsidRPr="00B45995" w:rsidRDefault="0082145B" w:rsidP="007A68A3">
      <w:pPr>
        <w:pStyle w:val="Sinespaciado"/>
        <w:ind w:right="-1"/>
        <w:jc w:val="both"/>
        <w:rPr>
          <w:rFonts w:ascii="Arial" w:hAnsi="Arial" w:cs="Arial"/>
          <w:sz w:val="26"/>
          <w:szCs w:val="26"/>
        </w:rPr>
      </w:pPr>
      <w:r>
        <w:rPr>
          <w:rFonts w:ascii="Arial" w:hAnsi="Arial" w:cs="Arial"/>
          <w:sz w:val="26"/>
          <w:szCs w:val="26"/>
        </w:rPr>
        <w:t>XIV a la XXIII. …</w:t>
      </w:r>
    </w:p>
    <w:p w14:paraId="416D7A6B" w14:textId="77777777" w:rsidR="007A68A3" w:rsidRPr="00B45995" w:rsidRDefault="007A68A3" w:rsidP="007A68A3">
      <w:pPr>
        <w:pStyle w:val="Sinespaciado"/>
        <w:ind w:right="-1"/>
        <w:jc w:val="both"/>
        <w:rPr>
          <w:rFonts w:ascii="Arial" w:hAnsi="Arial" w:cs="Arial"/>
          <w:sz w:val="26"/>
          <w:szCs w:val="26"/>
        </w:rPr>
      </w:pPr>
    </w:p>
    <w:p w14:paraId="1FFE2D4B" w14:textId="77777777" w:rsidR="007A68A3" w:rsidRDefault="007A68A3" w:rsidP="007A68A3">
      <w:pPr>
        <w:pStyle w:val="Sinespaciado"/>
        <w:ind w:right="-1"/>
        <w:jc w:val="both"/>
        <w:rPr>
          <w:rFonts w:ascii="Arial" w:hAnsi="Arial" w:cs="Arial"/>
          <w:sz w:val="26"/>
          <w:szCs w:val="26"/>
        </w:rPr>
      </w:pPr>
      <w:r>
        <w:rPr>
          <w:rFonts w:ascii="Arial" w:hAnsi="Arial" w:cs="Arial"/>
          <w:sz w:val="26"/>
          <w:szCs w:val="26"/>
        </w:rPr>
        <w:t>Artículo 12.- …</w:t>
      </w:r>
    </w:p>
    <w:p w14:paraId="751C6897" w14:textId="77777777" w:rsidR="007A68A3" w:rsidRDefault="007A68A3" w:rsidP="007A68A3">
      <w:pPr>
        <w:pStyle w:val="Sinespaciado"/>
        <w:ind w:right="-1"/>
        <w:jc w:val="both"/>
        <w:rPr>
          <w:rFonts w:ascii="Arial" w:hAnsi="Arial" w:cs="Arial"/>
          <w:sz w:val="26"/>
          <w:szCs w:val="26"/>
        </w:rPr>
      </w:pPr>
    </w:p>
    <w:p w14:paraId="42D16F3B" w14:textId="5476F4EB" w:rsidR="007A68A3" w:rsidRDefault="007A68A3" w:rsidP="007A68A3">
      <w:pPr>
        <w:pStyle w:val="Sinespaciado"/>
        <w:ind w:right="-1"/>
        <w:jc w:val="both"/>
        <w:rPr>
          <w:rFonts w:ascii="Arial" w:hAnsi="Arial" w:cs="Arial"/>
          <w:b/>
          <w:sz w:val="26"/>
          <w:szCs w:val="26"/>
        </w:rPr>
      </w:pPr>
      <w:r w:rsidRPr="00250BB1">
        <w:rPr>
          <w:rFonts w:ascii="Arial" w:hAnsi="Arial" w:cs="Arial"/>
          <w:b/>
          <w:sz w:val="26"/>
          <w:szCs w:val="26"/>
        </w:rPr>
        <w:t>En lugares con acceso al público en forma libre o restringida, lugares de trabajo con o sin atención al público, públicos o privados, podrán existir zonas exclusivamente para fumar, las cuales deberán ubicarse solamente en espacios al aire libre de conformidad con las disposiciones que establezca la Secretaría.</w:t>
      </w:r>
    </w:p>
    <w:p w14:paraId="729EB3B5" w14:textId="4D612CE0" w:rsidR="0082145B" w:rsidRDefault="0082145B" w:rsidP="007A68A3">
      <w:pPr>
        <w:pStyle w:val="Sinespaciado"/>
        <w:ind w:right="-1"/>
        <w:jc w:val="both"/>
        <w:rPr>
          <w:rFonts w:ascii="Arial" w:hAnsi="Arial" w:cs="Arial"/>
          <w:b/>
          <w:sz w:val="26"/>
          <w:szCs w:val="26"/>
        </w:rPr>
      </w:pPr>
    </w:p>
    <w:p w14:paraId="24036C9C" w14:textId="798A350C" w:rsidR="0082145B" w:rsidRPr="0082145B" w:rsidRDefault="0082145B" w:rsidP="007A68A3">
      <w:pPr>
        <w:pStyle w:val="Sinespaciado"/>
        <w:ind w:right="-1"/>
        <w:jc w:val="both"/>
        <w:rPr>
          <w:rFonts w:ascii="Arial" w:hAnsi="Arial" w:cs="Arial"/>
          <w:b/>
          <w:sz w:val="26"/>
          <w:szCs w:val="26"/>
        </w:rPr>
      </w:pPr>
      <w:r>
        <w:rPr>
          <w:rFonts w:ascii="Arial" w:hAnsi="Arial" w:cs="Arial"/>
          <w:b/>
          <w:sz w:val="26"/>
          <w:szCs w:val="26"/>
        </w:rPr>
        <w:t xml:space="preserve">Los propietarios, administradores, poseedores, encargados o responsable, deberán colocar en un lugar visible, letreros que indiquen la leyenda “espacio 100% libre de humo de tabaco”, debiéndose incluir un número telefónico y dirección electrónica para denunciar el incumplimiento de lo establecido en la presente Ley, de conformidad con lo que establezcan las disposiciones generales aplicables. </w:t>
      </w:r>
    </w:p>
    <w:p w14:paraId="77A5077E" w14:textId="77777777" w:rsidR="007A68A3" w:rsidRDefault="007A68A3" w:rsidP="007A68A3">
      <w:pPr>
        <w:pStyle w:val="Sinespaciado"/>
        <w:ind w:right="-1"/>
        <w:jc w:val="both"/>
        <w:rPr>
          <w:rFonts w:ascii="Arial" w:hAnsi="Arial" w:cs="Arial"/>
          <w:sz w:val="26"/>
          <w:szCs w:val="26"/>
        </w:rPr>
      </w:pPr>
    </w:p>
    <w:p w14:paraId="111D5D8B" w14:textId="7011DEFB"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Artículo 13.- Se considerarán como espacios 100 % libres de humo de tabaco </w:t>
      </w:r>
      <w:r w:rsidRPr="00E45EEF">
        <w:rPr>
          <w:rFonts w:ascii="Arial" w:hAnsi="Arial" w:cs="Arial"/>
          <w:b/>
          <w:sz w:val="26"/>
          <w:szCs w:val="26"/>
        </w:rPr>
        <w:t>y emisiones</w:t>
      </w:r>
      <w:r w:rsidRPr="00B45995">
        <w:rPr>
          <w:rFonts w:ascii="Arial" w:hAnsi="Arial" w:cs="Arial"/>
          <w:sz w:val="26"/>
          <w:szCs w:val="26"/>
        </w:rPr>
        <w:t xml:space="preserve"> los siguientes:</w:t>
      </w:r>
    </w:p>
    <w:p w14:paraId="78A43466" w14:textId="77777777" w:rsidR="0082145B" w:rsidRDefault="0082145B" w:rsidP="007A68A3">
      <w:pPr>
        <w:pStyle w:val="Sinespaciado"/>
        <w:ind w:right="-1"/>
        <w:jc w:val="both"/>
        <w:rPr>
          <w:rFonts w:ascii="Arial" w:hAnsi="Arial" w:cs="Arial"/>
          <w:sz w:val="26"/>
          <w:szCs w:val="26"/>
        </w:rPr>
      </w:pPr>
    </w:p>
    <w:p w14:paraId="20A91EEE" w14:textId="771D71B0" w:rsidR="0082145B" w:rsidRDefault="0082145B" w:rsidP="0082145B">
      <w:pPr>
        <w:pStyle w:val="Sinespaciado"/>
        <w:numPr>
          <w:ilvl w:val="0"/>
          <w:numId w:val="11"/>
        </w:numPr>
        <w:ind w:right="-1"/>
        <w:jc w:val="both"/>
        <w:rPr>
          <w:rFonts w:ascii="Arial" w:hAnsi="Arial" w:cs="Arial"/>
          <w:sz w:val="26"/>
          <w:szCs w:val="26"/>
        </w:rPr>
      </w:pPr>
      <w:r>
        <w:rPr>
          <w:rFonts w:ascii="Arial" w:hAnsi="Arial" w:cs="Arial"/>
          <w:sz w:val="26"/>
          <w:szCs w:val="26"/>
        </w:rPr>
        <w:t>…</w:t>
      </w:r>
    </w:p>
    <w:p w14:paraId="2E9A5F36" w14:textId="77777777" w:rsidR="007A68A3" w:rsidRPr="00B45995" w:rsidRDefault="007A68A3" w:rsidP="007A68A3">
      <w:pPr>
        <w:pStyle w:val="Sinespaciado"/>
        <w:ind w:right="-1"/>
        <w:jc w:val="both"/>
        <w:rPr>
          <w:rFonts w:ascii="Arial" w:hAnsi="Arial" w:cs="Arial"/>
          <w:sz w:val="26"/>
          <w:szCs w:val="26"/>
        </w:rPr>
      </w:pPr>
    </w:p>
    <w:p w14:paraId="7343598E" w14:textId="77777777"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II. Todo espacio </w:t>
      </w:r>
      <w:r w:rsidRPr="0082145B">
        <w:rPr>
          <w:rFonts w:ascii="Arial" w:hAnsi="Arial" w:cs="Arial"/>
          <w:b/>
          <w:sz w:val="26"/>
          <w:szCs w:val="26"/>
        </w:rPr>
        <w:t>de acceso al público</w:t>
      </w:r>
      <w:r w:rsidRPr="00B45995">
        <w:rPr>
          <w:rFonts w:ascii="Arial" w:hAnsi="Arial" w:cs="Arial"/>
          <w:sz w:val="26"/>
          <w:szCs w:val="26"/>
        </w:rPr>
        <w:t>, ya sean de carácter público o privado;</w:t>
      </w:r>
    </w:p>
    <w:p w14:paraId="79CF8C9A" w14:textId="77777777" w:rsidR="007A68A3" w:rsidRPr="00B45995" w:rsidRDefault="007A68A3" w:rsidP="007A68A3">
      <w:pPr>
        <w:pStyle w:val="Sinespaciado"/>
        <w:ind w:right="-1"/>
        <w:jc w:val="both"/>
        <w:rPr>
          <w:rFonts w:ascii="Arial" w:hAnsi="Arial" w:cs="Arial"/>
          <w:sz w:val="26"/>
          <w:szCs w:val="26"/>
        </w:rPr>
      </w:pPr>
    </w:p>
    <w:p w14:paraId="2A51DF11" w14:textId="77777777" w:rsidR="007A68A3" w:rsidRPr="0082145B" w:rsidRDefault="007A68A3" w:rsidP="007A68A3">
      <w:pPr>
        <w:pStyle w:val="Sinespaciado"/>
        <w:ind w:right="-1"/>
        <w:jc w:val="both"/>
        <w:rPr>
          <w:rFonts w:ascii="Arial" w:hAnsi="Arial" w:cs="Arial"/>
          <w:b/>
          <w:sz w:val="26"/>
          <w:szCs w:val="26"/>
        </w:rPr>
      </w:pPr>
      <w:r w:rsidRPr="00B45995">
        <w:rPr>
          <w:rFonts w:ascii="Arial" w:hAnsi="Arial" w:cs="Arial"/>
          <w:sz w:val="26"/>
          <w:szCs w:val="26"/>
        </w:rPr>
        <w:t xml:space="preserve">III. Hospitales, clínicas, centros de salud, consultorios, centros de atención médica públicos, sociales o privados, salas de espera, auditorios, bibliotecas, escuelas y cualquier </w:t>
      </w:r>
      <w:r w:rsidRPr="0082145B">
        <w:rPr>
          <w:rFonts w:ascii="Arial" w:hAnsi="Arial" w:cs="Arial"/>
          <w:b/>
          <w:sz w:val="26"/>
          <w:szCs w:val="26"/>
        </w:rPr>
        <w:t>otro lugar de las instituciones médicas y de enseñanza;</w:t>
      </w:r>
    </w:p>
    <w:p w14:paraId="21E7510A" w14:textId="5832991E" w:rsidR="007A68A3" w:rsidRDefault="007A68A3" w:rsidP="007A68A3">
      <w:pPr>
        <w:pStyle w:val="Sinespaciado"/>
        <w:ind w:right="-1"/>
        <w:jc w:val="both"/>
        <w:rPr>
          <w:rFonts w:ascii="Arial" w:hAnsi="Arial" w:cs="Arial"/>
          <w:b/>
          <w:sz w:val="26"/>
          <w:szCs w:val="26"/>
        </w:rPr>
      </w:pPr>
    </w:p>
    <w:p w14:paraId="2828F887" w14:textId="6A19D1F8" w:rsidR="0082145B" w:rsidRPr="0082145B" w:rsidRDefault="0082145B" w:rsidP="007A68A3">
      <w:pPr>
        <w:pStyle w:val="Sinespaciado"/>
        <w:ind w:right="-1"/>
        <w:jc w:val="both"/>
        <w:rPr>
          <w:rFonts w:ascii="Arial" w:hAnsi="Arial" w:cs="Arial"/>
          <w:sz w:val="26"/>
          <w:szCs w:val="26"/>
        </w:rPr>
      </w:pPr>
      <w:r w:rsidRPr="0082145B">
        <w:rPr>
          <w:rFonts w:ascii="Arial" w:hAnsi="Arial" w:cs="Arial"/>
          <w:sz w:val="26"/>
          <w:szCs w:val="26"/>
        </w:rPr>
        <w:t>IV a la VII. …</w:t>
      </w:r>
    </w:p>
    <w:p w14:paraId="7B990BAE" w14:textId="77777777" w:rsidR="0082145B" w:rsidRPr="0082145B" w:rsidRDefault="0082145B" w:rsidP="007A68A3">
      <w:pPr>
        <w:pStyle w:val="Sinespaciado"/>
        <w:ind w:right="-1"/>
        <w:jc w:val="both"/>
        <w:rPr>
          <w:rFonts w:ascii="Arial" w:hAnsi="Arial" w:cs="Arial"/>
          <w:b/>
          <w:sz w:val="26"/>
          <w:szCs w:val="26"/>
        </w:rPr>
      </w:pPr>
    </w:p>
    <w:p w14:paraId="421CB982" w14:textId="77777777"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VIII. Cines, teatros, auditorios, </w:t>
      </w:r>
      <w:r w:rsidRPr="00E542FB">
        <w:rPr>
          <w:rFonts w:ascii="Arial" w:hAnsi="Arial" w:cs="Arial"/>
          <w:b/>
          <w:sz w:val="26"/>
          <w:szCs w:val="26"/>
        </w:rPr>
        <w:t>estadios</w:t>
      </w:r>
      <w:r w:rsidRPr="00B45995">
        <w:rPr>
          <w:rFonts w:ascii="Arial" w:hAnsi="Arial" w:cs="Arial"/>
          <w:sz w:val="26"/>
          <w:szCs w:val="26"/>
        </w:rPr>
        <w:t xml:space="preserve">, y todos los espacios en donde se presenten espectáculos de acceso público; </w:t>
      </w:r>
    </w:p>
    <w:p w14:paraId="63059800" w14:textId="77777777" w:rsidR="007A68A3" w:rsidRPr="00B45995" w:rsidRDefault="007A68A3" w:rsidP="007A68A3">
      <w:pPr>
        <w:pStyle w:val="Sinespaciado"/>
        <w:ind w:right="-1"/>
        <w:jc w:val="both"/>
        <w:rPr>
          <w:rFonts w:ascii="Arial" w:hAnsi="Arial" w:cs="Arial"/>
          <w:sz w:val="26"/>
          <w:szCs w:val="26"/>
        </w:rPr>
      </w:pPr>
    </w:p>
    <w:p w14:paraId="68A527CA" w14:textId="39620454"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Artículo 23.- El procedimiento de verificación, se sujetará a las siguientes bases:</w:t>
      </w:r>
    </w:p>
    <w:p w14:paraId="004CD692" w14:textId="77777777" w:rsidR="0082145B" w:rsidRPr="00B45995" w:rsidRDefault="0082145B" w:rsidP="007A68A3">
      <w:pPr>
        <w:pStyle w:val="Sinespaciado"/>
        <w:ind w:right="-1"/>
        <w:jc w:val="both"/>
        <w:rPr>
          <w:rFonts w:ascii="Arial" w:hAnsi="Arial" w:cs="Arial"/>
          <w:sz w:val="26"/>
          <w:szCs w:val="26"/>
        </w:rPr>
      </w:pPr>
    </w:p>
    <w:p w14:paraId="22F470E3" w14:textId="77777777" w:rsidR="007A68A3" w:rsidRPr="00B45995" w:rsidRDefault="007A68A3" w:rsidP="007A68A3">
      <w:pPr>
        <w:pStyle w:val="Sinespaciado"/>
        <w:ind w:right="-1"/>
        <w:jc w:val="both"/>
        <w:rPr>
          <w:rFonts w:ascii="Arial" w:hAnsi="Arial" w:cs="Arial"/>
          <w:sz w:val="26"/>
          <w:szCs w:val="26"/>
        </w:rPr>
      </w:pPr>
      <w:r w:rsidRPr="00B45995">
        <w:rPr>
          <w:rFonts w:ascii="Arial" w:hAnsi="Arial" w:cs="Arial"/>
          <w:sz w:val="26"/>
          <w:szCs w:val="26"/>
        </w:rPr>
        <w:t>I. El verificador deberá contar con una orden escrita que contendrá: la fecha y ubicación del</w:t>
      </w:r>
      <w:r w:rsidRPr="0082145B">
        <w:rPr>
          <w:rFonts w:ascii="Arial" w:hAnsi="Arial" w:cs="Arial"/>
          <w:b/>
          <w:sz w:val="26"/>
          <w:szCs w:val="26"/>
        </w:rPr>
        <w:t xml:space="preserve"> local</w:t>
      </w:r>
      <w:r w:rsidRPr="00B45995">
        <w:rPr>
          <w:rFonts w:ascii="Arial" w:hAnsi="Arial" w:cs="Arial"/>
          <w:sz w:val="26"/>
          <w:szCs w:val="26"/>
        </w:rPr>
        <w:t xml:space="preserve"> o establecimiento a inspeccionar; objeto y aspectos de la visita; el fundamento legal y la motivación de la misma; el nombre y firma de la autoridad que la expida y el nombre del verificador;</w:t>
      </w:r>
    </w:p>
    <w:p w14:paraId="169B7BA6" w14:textId="77777777" w:rsidR="007A68A3" w:rsidRPr="00B45995" w:rsidRDefault="007A68A3" w:rsidP="007A68A3">
      <w:pPr>
        <w:pStyle w:val="Sinespaciado"/>
        <w:ind w:right="-1"/>
        <w:jc w:val="both"/>
        <w:rPr>
          <w:rFonts w:ascii="Arial" w:hAnsi="Arial" w:cs="Arial"/>
          <w:sz w:val="26"/>
          <w:szCs w:val="26"/>
        </w:rPr>
      </w:pPr>
    </w:p>
    <w:p w14:paraId="65E35835" w14:textId="2AE1CD29" w:rsidR="007A68A3" w:rsidRDefault="007A68A3" w:rsidP="007A68A3">
      <w:pPr>
        <w:pStyle w:val="Sinespaciado"/>
        <w:ind w:right="-1"/>
        <w:jc w:val="both"/>
        <w:rPr>
          <w:rFonts w:ascii="Arial" w:hAnsi="Arial" w:cs="Arial"/>
          <w:sz w:val="26"/>
          <w:szCs w:val="26"/>
        </w:rPr>
      </w:pPr>
      <w:r w:rsidRPr="00B45995">
        <w:rPr>
          <w:rFonts w:ascii="Arial" w:hAnsi="Arial" w:cs="Arial"/>
          <w:sz w:val="26"/>
          <w:szCs w:val="26"/>
        </w:rPr>
        <w:t xml:space="preserve">Artículo 34.- Si habiendo dejado citatorio, el interesado no se encuentra presente en la fecha y hora indicada, se entenderá la diligencia con quien se halle en el </w:t>
      </w:r>
      <w:r w:rsidRPr="0082145B">
        <w:rPr>
          <w:rFonts w:ascii="Arial" w:hAnsi="Arial" w:cs="Arial"/>
          <w:b/>
          <w:sz w:val="26"/>
          <w:szCs w:val="26"/>
        </w:rPr>
        <w:t>local</w:t>
      </w:r>
      <w:r w:rsidRPr="00B45995">
        <w:rPr>
          <w:rFonts w:ascii="Arial" w:hAnsi="Arial" w:cs="Arial"/>
          <w:sz w:val="26"/>
          <w:szCs w:val="26"/>
        </w:rPr>
        <w:t xml:space="preserve"> o establecimiento.</w:t>
      </w:r>
    </w:p>
    <w:p w14:paraId="5DBBDF57" w14:textId="77777777" w:rsidR="007A68A3" w:rsidRDefault="007A68A3" w:rsidP="007A68A3">
      <w:pPr>
        <w:pStyle w:val="Sinespaciado"/>
        <w:ind w:right="-1"/>
        <w:jc w:val="both"/>
        <w:rPr>
          <w:rFonts w:ascii="Arial" w:hAnsi="Arial" w:cs="Arial"/>
          <w:sz w:val="26"/>
          <w:szCs w:val="26"/>
        </w:rPr>
      </w:pPr>
    </w:p>
    <w:p w14:paraId="0B73F0A3" w14:textId="77777777" w:rsidR="007A68A3" w:rsidRPr="00322B1F" w:rsidRDefault="007A68A3" w:rsidP="007A68A3">
      <w:pPr>
        <w:pStyle w:val="Sinespaciado"/>
        <w:ind w:right="-1"/>
        <w:jc w:val="center"/>
        <w:rPr>
          <w:rFonts w:ascii="Arial" w:hAnsi="Arial" w:cs="Arial"/>
          <w:sz w:val="26"/>
          <w:szCs w:val="26"/>
        </w:rPr>
      </w:pPr>
      <w:r w:rsidRPr="00322B1F">
        <w:rPr>
          <w:rFonts w:ascii="Arial" w:hAnsi="Arial" w:cs="Arial"/>
          <w:b/>
          <w:sz w:val="26"/>
          <w:szCs w:val="26"/>
        </w:rPr>
        <w:t>TRANSITORIOS</w:t>
      </w:r>
      <w:r w:rsidRPr="00322B1F">
        <w:rPr>
          <w:rFonts w:ascii="Arial" w:hAnsi="Arial" w:cs="Arial"/>
          <w:sz w:val="26"/>
          <w:szCs w:val="26"/>
        </w:rPr>
        <w:t>:</w:t>
      </w:r>
    </w:p>
    <w:p w14:paraId="79E3637F" w14:textId="77777777" w:rsidR="007A68A3" w:rsidRPr="00322B1F" w:rsidRDefault="007A68A3" w:rsidP="007A68A3">
      <w:pPr>
        <w:pStyle w:val="Sinespaciado"/>
        <w:ind w:right="-1"/>
        <w:jc w:val="both"/>
        <w:rPr>
          <w:rFonts w:ascii="Arial" w:hAnsi="Arial" w:cs="Arial"/>
          <w:sz w:val="26"/>
          <w:szCs w:val="26"/>
        </w:rPr>
      </w:pPr>
    </w:p>
    <w:p w14:paraId="236CE784" w14:textId="063C3275" w:rsidR="007A68A3" w:rsidRPr="00322B1F" w:rsidRDefault="0082145B" w:rsidP="007A68A3">
      <w:pPr>
        <w:pStyle w:val="Sinespaciado"/>
        <w:ind w:right="-1"/>
        <w:jc w:val="both"/>
        <w:rPr>
          <w:rFonts w:ascii="Arial" w:hAnsi="Arial" w:cs="Arial"/>
          <w:sz w:val="26"/>
          <w:szCs w:val="26"/>
        </w:rPr>
      </w:pPr>
      <w:r w:rsidRPr="00322B1F">
        <w:rPr>
          <w:rFonts w:ascii="Arial" w:hAnsi="Arial" w:cs="Arial"/>
          <w:sz w:val="26"/>
          <w:szCs w:val="26"/>
        </w:rPr>
        <w:t>Primero</w:t>
      </w:r>
      <w:r w:rsidR="007A68A3" w:rsidRPr="00322B1F">
        <w:rPr>
          <w:rFonts w:ascii="Arial" w:hAnsi="Arial" w:cs="Arial"/>
          <w:sz w:val="26"/>
          <w:szCs w:val="26"/>
        </w:rPr>
        <w:t>. - Publíquese el presente Decreto en el periódico oficial “Gaceta del Gobierno” del Estado de México.</w:t>
      </w:r>
    </w:p>
    <w:p w14:paraId="23FA677B" w14:textId="77777777" w:rsidR="007A68A3" w:rsidRPr="00322B1F" w:rsidRDefault="007A68A3" w:rsidP="007A68A3">
      <w:pPr>
        <w:pStyle w:val="Sinespaciado"/>
        <w:ind w:right="-1"/>
        <w:jc w:val="both"/>
        <w:rPr>
          <w:rFonts w:ascii="Arial" w:hAnsi="Arial" w:cs="Arial"/>
          <w:sz w:val="26"/>
          <w:szCs w:val="26"/>
        </w:rPr>
      </w:pPr>
    </w:p>
    <w:p w14:paraId="586099D2" w14:textId="1AFB04E6" w:rsidR="007A68A3" w:rsidRPr="00322B1F" w:rsidRDefault="007A68A3" w:rsidP="007A68A3">
      <w:pPr>
        <w:pStyle w:val="Sinespaciado"/>
        <w:ind w:right="-1"/>
        <w:jc w:val="both"/>
        <w:rPr>
          <w:rFonts w:ascii="Arial" w:hAnsi="Arial" w:cs="Arial"/>
          <w:sz w:val="26"/>
          <w:szCs w:val="26"/>
        </w:rPr>
      </w:pPr>
      <w:r w:rsidRPr="00322B1F">
        <w:rPr>
          <w:rFonts w:ascii="Arial" w:hAnsi="Arial" w:cs="Arial"/>
          <w:sz w:val="26"/>
          <w:szCs w:val="26"/>
        </w:rPr>
        <w:t>SEGUNDO. - El presente Decreto entrará en vigor al día siguiente de su publicación</w:t>
      </w:r>
      <w:r w:rsidR="004A0BE8">
        <w:rPr>
          <w:rFonts w:ascii="Arial" w:hAnsi="Arial" w:cs="Arial"/>
          <w:sz w:val="26"/>
          <w:szCs w:val="26"/>
        </w:rPr>
        <w:t>.</w:t>
      </w:r>
    </w:p>
    <w:p w14:paraId="0CF9F9B7" w14:textId="77777777" w:rsidR="007A68A3" w:rsidRPr="00322B1F" w:rsidRDefault="007A68A3" w:rsidP="007A68A3">
      <w:pPr>
        <w:pStyle w:val="Sinespaciado"/>
        <w:ind w:right="-1"/>
        <w:jc w:val="both"/>
        <w:rPr>
          <w:rFonts w:ascii="Arial" w:hAnsi="Arial" w:cs="Arial"/>
          <w:sz w:val="26"/>
          <w:szCs w:val="26"/>
        </w:rPr>
      </w:pPr>
    </w:p>
    <w:p w14:paraId="6CED8E96" w14:textId="77777777" w:rsidR="007A68A3" w:rsidRPr="00322B1F" w:rsidRDefault="007A68A3" w:rsidP="007A68A3">
      <w:pPr>
        <w:pStyle w:val="Sinespaciado"/>
        <w:ind w:right="-1"/>
        <w:jc w:val="both"/>
        <w:rPr>
          <w:rFonts w:ascii="Arial" w:hAnsi="Arial" w:cs="Arial"/>
          <w:sz w:val="26"/>
          <w:szCs w:val="26"/>
        </w:rPr>
      </w:pPr>
      <w:r w:rsidRPr="00322B1F">
        <w:rPr>
          <w:rFonts w:ascii="Arial" w:hAnsi="Arial" w:cs="Arial"/>
          <w:sz w:val="26"/>
          <w:szCs w:val="26"/>
        </w:rPr>
        <w:t>Lo tendrá entendido el Gobernador del Estado de México, haciendo que se publique y se cumpla.</w:t>
      </w:r>
    </w:p>
    <w:p w14:paraId="7083F7AA" w14:textId="77777777" w:rsidR="007A68A3" w:rsidRPr="00322B1F" w:rsidRDefault="007A68A3" w:rsidP="007A68A3">
      <w:pPr>
        <w:pStyle w:val="Sinespaciado"/>
        <w:ind w:right="-1"/>
        <w:jc w:val="both"/>
        <w:rPr>
          <w:rFonts w:ascii="Arial" w:hAnsi="Arial" w:cs="Arial"/>
          <w:sz w:val="26"/>
          <w:szCs w:val="26"/>
        </w:rPr>
      </w:pPr>
    </w:p>
    <w:p w14:paraId="11C1399C" w14:textId="77777777" w:rsidR="007A68A3" w:rsidRDefault="007A68A3" w:rsidP="007A68A3">
      <w:pPr>
        <w:pStyle w:val="Sinespaciado"/>
        <w:ind w:right="-1"/>
        <w:jc w:val="both"/>
        <w:rPr>
          <w:rFonts w:ascii="Arial" w:hAnsi="Arial" w:cs="Arial"/>
          <w:sz w:val="26"/>
          <w:szCs w:val="26"/>
        </w:rPr>
      </w:pPr>
      <w:r w:rsidRPr="00322B1F">
        <w:rPr>
          <w:rFonts w:ascii="Arial" w:hAnsi="Arial" w:cs="Arial"/>
          <w:sz w:val="26"/>
          <w:szCs w:val="26"/>
        </w:rPr>
        <w:t>Dado en el Palacio del Poder Legislativo, en la ciudad de Toluca de Lerdo, capital del Estado de México, a los ______ días del mes de _____________ de dos mil veintidós.</w:t>
      </w:r>
    </w:p>
    <w:p w14:paraId="76506AC3" w14:textId="14334EAF" w:rsidR="00182979" w:rsidRPr="00322B1F" w:rsidRDefault="00182979" w:rsidP="007A68A3">
      <w:pPr>
        <w:pStyle w:val="Sinespaciado"/>
        <w:ind w:right="-1"/>
        <w:jc w:val="both"/>
        <w:rPr>
          <w:rFonts w:ascii="Arial" w:hAnsi="Arial" w:cs="Arial"/>
          <w:sz w:val="26"/>
          <w:szCs w:val="26"/>
        </w:rPr>
      </w:pPr>
    </w:p>
    <w:sectPr w:rsidR="00182979" w:rsidRPr="00322B1F" w:rsidSect="00250BB1">
      <w:headerReference w:type="default" r:id="rId8"/>
      <w:footerReference w:type="default" r:id="rId9"/>
      <w:pgSz w:w="12240" w:h="15840"/>
      <w:pgMar w:top="2836" w:right="1325" w:bottom="1418" w:left="156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28FD" w14:textId="77777777" w:rsidR="00B333D3" w:rsidRDefault="00B333D3" w:rsidP="0006666F">
      <w:r>
        <w:separator/>
      </w:r>
    </w:p>
  </w:endnote>
  <w:endnote w:type="continuationSeparator" w:id="0">
    <w:p w14:paraId="21FA9C5F" w14:textId="77777777" w:rsidR="00B333D3" w:rsidRDefault="00B333D3"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ato">
    <w:altName w:val="Calibr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1A02" w14:textId="723749F2" w:rsidR="00AD028A" w:rsidRDefault="00343DCA" w:rsidP="00C43F04">
    <w:pPr>
      <w:pStyle w:val="Piedepgina"/>
      <w:rPr>
        <w:rFonts w:ascii="Lato" w:hAnsi="Lato"/>
        <w:color w:val="97184B"/>
        <w:sz w:val="18"/>
      </w:rPr>
    </w:pPr>
    <w:r>
      <w:rPr>
        <w:noProof/>
        <w:lang w:eastAsia="es-MX"/>
      </w:rPr>
      <mc:AlternateContent>
        <mc:Choice Requires="wps">
          <w:drawing>
            <wp:anchor distT="0" distB="0" distL="114300" distR="114300" simplePos="0" relativeHeight="251655680" behindDoc="0" locked="0" layoutInCell="1" allowOverlap="1" wp14:anchorId="714E8C1F" wp14:editId="5FF63998">
              <wp:simplePos x="0" y="0"/>
              <wp:positionH relativeFrom="column">
                <wp:posOffset>3948430</wp:posOffset>
              </wp:positionH>
              <wp:positionV relativeFrom="paragraph">
                <wp:posOffset>2540</wp:posOffset>
              </wp:positionV>
              <wp:extent cx="2286000" cy="3397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9725"/>
                      </a:xfrm>
                      <a:prstGeom prst="rect">
                        <a:avLst/>
                      </a:prstGeom>
                      <a:noFill/>
                      <a:ln w="9525">
                        <a:noFill/>
                        <a:miter lim="800000"/>
                        <a:headEnd/>
                        <a:tailEnd/>
                      </a:ln>
                    </wps:spPr>
                    <wps:txbx>
                      <w:txbxContent>
                        <w:p w14:paraId="7417FCE6" w14:textId="77777777" w:rsidR="00951494" w:rsidRPr="00951494" w:rsidRDefault="00951494" w:rsidP="00951494">
                          <w:pPr>
                            <w:jc w:val="center"/>
                            <w:rPr>
                              <w:rFonts w:ascii="Lato" w:hAnsi="Lato"/>
                              <w:b/>
                              <w:color w:val="97184B"/>
                            </w:rPr>
                          </w:pPr>
                          <w:r w:rsidRPr="00951494">
                            <w:rPr>
                              <w:rFonts w:ascii="Lato" w:hAnsi="Lato"/>
                              <w:b/>
                              <w:color w:val="97184B"/>
                            </w:rPr>
                            <w:t>www.legislativoedomex.gob.mx</w:t>
                          </w:r>
                          <w:r w:rsidRPr="00951494">
                            <w:rPr>
                              <w:rFonts w:ascii="Lato" w:hAnsi="Lato"/>
                              <w:b/>
                              <w:color w:val="97184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E8C1F" id="_x0000_t202" coordsize="21600,21600" o:spt="202" path="m,l,21600r21600,l21600,xe">
              <v:stroke joinstyle="miter"/>
              <v:path gradientshapeok="t" o:connecttype="rect"/>
            </v:shapetype>
            <v:shape id="_x0000_s1029" type="#_x0000_t202" style="position:absolute;margin-left:310.9pt;margin-top:.2pt;width:180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" filled="f" stroked="f">
              <v:textbox>
                <w:txbxContent>
                  <w:p w14:paraId="7417FCE6" w14:textId="77777777" w:rsidR="00951494" w:rsidRPr="00951494" w:rsidRDefault="00951494" w:rsidP="00951494">
                    <w:pPr>
                      <w:jc w:val="center"/>
                      <w:rPr>
                        <w:rFonts w:ascii="Lato" w:hAnsi="Lato"/>
                        <w:b/>
                        <w:color w:val="97184B"/>
                      </w:rPr>
                    </w:pPr>
                    <w:r w:rsidRPr="00951494">
                      <w:rPr>
                        <w:rFonts w:ascii="Lato" w:hAnsi="Lato"/>
                        <w:b/>
                        <w:color w:val="97184B"/>
                      </w:rPr>
                      <w:t>www.legislativoedomex.gob.mx</w:t>
                    </w:r>
                    <w:r w:rsidRPr="00951494">
                      <w:rPr>
                        <w:rFonts w:ascii="Lato" w:hAnsi="Lato"/>
                        <w:b/>
                        <w:color w:val="97184B"/>
                      </w:rPr>
                      <w:br/>
                    </w:r>
                  </w:p>
                </w:txbxContent>
              </v:textbox>
            </v:shape>
          </w:pict>
        </mc:Fallback>
      </mc:AlternateContent>
    </w:r>
    <w:r w:rsidRPr="00C85FE3">
      <w:rPr>
        <w:rFonts w:ascii="Lato" w:hAnsi="Lato"/>
        <w:noProof/>
        <w:color w:val="97184B"/>
        <w:sz w:val="18"/>
        <w:lang w:eastAsia="es-MX"/>
      </w:rPr>
      <w:drawing>
        <wp:anchor distT="0" distB="0" distL="114300" distR="114300" simplePos="0" relativeHeight="251659776" behindDoc="0" locked="0" layoutInCell="1" allowOverlap="1" wp14:anchorId="44A75F28" wp14:editId="4E1CBEDA">
          <wp:simplePos x="0" y="0"/>
          <wp:positionH relativeFrom="column">
            <wp:posOffset>2353945</wp:posOffset>
          </wp:positionH>
          <wp:positionV relativeFrom="paragraph">
            <wp:posOffset>-40005</wp:posOffset>
          </wp:positionV>
          <wp:extent cx="1077595" cy="424180"/>
          <wp:effectExtent l="0" t="0" r="825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00AD028A" w:rsidRPr="00C85FE3">
      <w:rPr>
        <w:rFonts w:ascii="Lato" w:hAnsi="Lato"/>
        <w:noProof/>
        <w:color w:val="97184B"/>
        <w:sz w:val="18"/>
        <w:lang w:eastAsia="es-MX"/>
      </w:rPr>
      <w:t>P</w:t>
    </w:r>
    <w:r w:rsidR="00AD028A">
      <w:rPr>
        <w:rFonts w:ascii="Lato" w:hAnsi="Lato"/>
        <w:noProof/>
        <w:color w:val="97184B"/>
        <w:sz w:val="18"/>
        <w:lang w:eastAsia="es-MX"/>
      </w:rPr>
      <w:t xml:space="preserve">laza Hidalgo S/N. Col. Centro </w:t>
    </w:r>
  </w:p>
  <w:p w14:paraId="4C68AD05" w14:textId="1D74ADAB" w:rsidR="00AD028A" w:rsidRDefault="00AD028A" w:rsidP="00C43F04">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Tels. (722) 2 79 64 86</w:t>
    </w:r>
  </w:p>
  <w:p w14:paraId="600155B8" w14:textId="615D47B5" w:rsidR="00AD028A" w:rsidRPr="00260735" w:rsidRDefault="00AD028A" w:rsidP="00C43F04">
    <w:pPr>
      <w:pStyle w:val="Piedepgina"/>
      <w:rPr>
        <w:rFonts w:ascii="Lato" w:hAnsi="Lato"/>
        <w:color w:val="69204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F629" w14:textId="77777777" w:rsidR="00B333D3" w:rsidRDefault="00B333D3" w:rsidP="0006666F">
      <w:r>
        <w:separator/>
      </w:r>
    </w:p>
  </w:footnote>
  <w:footnote w:type="continuationSeparator" w:id="0">
    <w:p w14:paraId="6FAA42A7" w14:textId="77777777" w:rsidR="00B333D3" w:rsidRDefault="00B333D3" w:rsidP="000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1F4" w14:textId="7E42D4BB" w:rsidR="00AD028A" w:rsidRDefault="0064326A" w:rsidP="0006666F">
    <w:pPr>
      <w:pStyle w:val="Encabezado"/>
      <w:jc w:val="center"/>
      <w:rPr>
        <w:noProof/>
        <w:lang w:eastAsia="es-MX"/>
      </w:rPr>
    </w:pPr>
    <w:r>
      <w:rPr>
        <w:noProof/>
        <w:lang w:eastAsia="es-MX"/>
      </w:rPr>
      <w:drawing>
        <wp:anchor distT="0" distB="0" distL="114300" distR="114300" simplePos="0" relativeHeight="251650560" behindDoc="0" locked="0" layoutInCell="1" allowOverlap="1" wp14:anchorId="2A21D948" wp14:editId="5D3C3B66">
          <wp:simplePos x="0" y="0"/>
          <wp:positionH relativeFrom="column">
            <wp:posOffset>1765300</wp:posOffset>
          </wp:positionH>
          <wp:positionV relativeFrom="paragraph">
            <wp:posOffset>-93507</wp:posOffset>
          </wp:positionV>
          <wp:extent cx="2308860" cy="760730"/>
          <wp:effectExtent l="0" t="0" r="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860" cy="760730"/>
                  </a:xfrm>
                  <a:prstGeom prst="rect">
                    <a:avLst/>
                  </a:prstGeom>
                </pic:spPr>
              </pic:pic>
            </a:graphicData>
          </a:graphic>
          <wp14:sizeRelH relativeFrom="page">
            <wp14:pctWidth>0</wp14:pctWidth>
          </wp14:sizeRelH>
          <wp14:sizeRelV relativeFrom="page">
            <wp14:pctHeight>0</wp14:pctHeight>
          </wp14:sizeRelV>
        </wp:anchor>
      </w:drawing>
    </w:r>
  </w:p>
  <w:p w14:paraId="7C4AA888" w14:textId="105B485F" w:rsidR="00AD028A" w:rsidRDefault="00AD028A">
    <w:pPr>
      <w:pStyle w:val="Encabezado"/>
    </w:pPr>
  </w:p>
  <w:p w14:paraId="573060C4" w14:textId="6C4C7151" w:rsidR="00AD028A" w:rsidRDefault="00B23D67">
    <w:pPr>
      <w:pStyle w:val="Encabezado"/>
    </w:pPr>
    <w:r>
      <w:rPr>
        <w:noProof/>
        <w:lang w:eastAsia="es-MX"/>
      </w:rPr>
      <mc:AlternateContent>
        <mc:Choice Requires="wps">
          <w:drawing>
            <wp:anchor distT="0" distB="0" distL="114300" distR="114300" simplePos="0" relativeHeight="251663360" behindDoc="0" locked="0" layoutInCell="1" allowOverlap="1" wp14:anchorId="1F643A89" wp14:editId="133E90A5">
              <wp:simplePos x="0" y="0"/>
              <wp:positionH relativeFrom="column">
                <wp:posOffset>-925286</wp:posOffset>
              </wp:positionH>
              <wp:positionV relativeFrom="paragraph">
                <wp:posOffset>208859</wp:posOffset>
              </wp:positionV>
              <wp:extent cx="7648575" cy="492369"/>
              <wp:effectExtent l="0" t="0" r="0" b="31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92369"/>
                      </a:xfrm>
                      <a:prstGeom prst="rect">
                        <a:avLst/>
                      </a:prstGeom>
                      <a:noFill/>
                      <a:ln w="9525">
                        <a:noFill/>
                        <a:miter lim="800000"/>
                        <a:headEnd/>
                        <a:tailEnd/>
                      </a:ln>
                    </wps:spPr>
                    <wps:txbx>
                      <w:txbxContent>
                        <w:p w14:paraId="4845FB7D" w14:textId="7ADF0B8C" w:rsidR="00AD028A" w:rsidRPr="00C3401B" w:rsidRDefault="00AD028A" w:rsidP="00A22CE3">
                          <w:pPr>
                            <w:jc w:val="center"/>
                            <w:rPr>
                              <w:rFonts w:ascii="Lato" w:hAnsi="Lato"/>
                              <w:b/>
                              <w:color w:val="97184B"/>
                              <w:sz w:val="22"/>
                              <w:szCs w:val="22"/>
                            </w:rPr>
                          </w:pPr>
                          <w:r w:rsidRPr="00F2582D">
                            <w:rPr>
                              <w:rFonts w:ascii="Lato" w:hAnsi="Lato"/>
                              <w:b/>
                              <w:color w:val="97184B"/>
                              <w:sz w:val="28"/>
                              <w:szCs w:val="28"/>
                            </w:rPr>
                            <w:t>Dip. Gerardo Ulloa Pérez</w:t>
                          </w:r>
                          <w:r w:rsidRPr="00C85FE3">
                            <w:rPr>
                              <w:rFonts w:ascii="Lato" w:hAnsi="Lato"/>
                              <w:b/>
                              <w:color w:val="97184B"/>
                              <w:sz w:val="20"/>
                              <w:szCs w:val="20"/>
                            </w:rPr>
                            <w:br/>
                          </w:r>
                          <w:r w:rsidR="00C3401B" w:rsidRPr="00C3401B">
                            <w:rPr>
                              <w:rFonts w:ascii="Lato" w:hAnsi="Lato"/>
                              <w:b/>
                              <w:color w:val="97184B"/>
                              <w:sz w:val="22"/>
                              <w:szCs w:val="22"/>
                            </w:rPr>
                            <w:t>Presidente de la Comisión de Procuración y Administración de Justicia</w:t>
                          </w:r>
                          <w:r w:rsidRPr="00C3401B">
                            <w:rPr>
                              <w:rFonts w:ascii="Lato" w:hAnsi="Lato"/>
                              <w:b/>
                              <w:color w:val="97184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43A89" id="_x0000_t202" coordsize="21600,21600" o:spt="202" path="m,l,21600r21600,l21600,xe">
              <v:stroke joinstyle="miter"/>
              <v:path gradientshapeok="t" o:connecttype="rect"/>
            </v:shapetype>
            <v:shape id="Cuadro de texto 2" o:spid="_x0000_s1026" type="#_x0000_t202" style="position:absolute;margin-left:-72.85pt;margin-top:16.45pt;width:602.2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" filled="f" stroked="f">
              <v:textbox>
                <w:txbxContent>
                  <w:p w14:paraId="4845FB7D" w14:textId="7ADF0B8C" w:rsidR="00AD028A" w:rsidRPr="00C3401B" w:rsidRDefault="00AD028A" w:rsidP="00A22CE3">
                    <w:pPr>
                      <w:jc w:val="center"/>
                      <w:rPr>
                        <w:rFonts w:ascii="Lato" w:hAnsi="Lato"/>
                        <w:b/>
                        <w:color w:val="97184B"/>
                        <w:sz w:val="22"/>
                        <w:szCs w:val="22"/>
                      </w:rPr>
                    </w:pPr>
                    <w:r w:rsidRPr="00F2582D">
                      <w:rPr>
                        <w:rFonts w:ascii="Lato" w:hAnsi="Lato"/>
                        <w:b/>
                        <w:color w:val="97184B"/>
                        <w:sz w:val="28"/>
                        <w:szCs w:val="28"/>
                      </w:rPr>
                      <w:t>Dip. Gerardo Ulloa Pérez</w:t>
                    </w:r>
                    <w:r w:rsidRPr="00C85FE3">
                      <w:rPr>
                        <w:rFonts w:ascii="Lato" w:hAnsi="Lato"/>
                        <w:b/>
                        <w:color w:val="97184B"/>
                        <w:sz w:val="20"/>
                        <w:szCs w:val="20"/>
                      </w:rPr>
                      <w:br/>
                    </w:r>
                    <w:r w:rsidR="00C3401B" w:rsidRPr="00C3401B">
                      <w:rPr>
                        <w:rFonts w:ascii="Lato" w:hAnsi="Lato"/>
                        <w:b/>
                        <w:color w:val="97184B"/>
                        <w:sz w:val="22"/>
                        <w:szCs w:val="22"/>
                      </w:rPr>
                      <w:t>Presidente de la Comisión de Procuración y Administración de Justicia</w:t>
                    </w:r>
                    <w:r w:rsidRPr="00C3401B">
                      <w:rPr>
                        <w:rFonts w:ascii="Lato" w:hAnsi="Lato"/>
                        <w:b/>
                        <w:color w:val="97184B"/>
                        <w:sz w:val="22"/>
                        <w:szCs w:val="22"/>
                      </w:rPr>
                      <w:t xml:space="preserve"> </w:t>
                    </w:r>
                  </w:p>
                </w:txbxContent>
              </v:textbox>
            </v:shape>
          </w:pict>
        </mc:Fallback>
      </mc:AlternateContent>
    </w:r>
    <w:r w:rsidR="00C3401B">
      <w:rPr>
        <w:noProof/>
        <w:lang w:eastAsia="es-MX"/>
      </w:rPr>
      <mc:AlternateContent>
        <mc:Choice Requires="wps">
          <w:drawing>
            <wp:anchor distT="0" distB="0" distL="114300" distR="114300" simplePos="0" relativeHeight="251657216" behindDoc="0" locked="0" layoutInCell="1" allowOverlap="1" wp14:anchorId="64DD434C" wp14:editId="4BA428AF">
              <wp:simplePos x="0" y="0"/>
              <wp:positionH relativeFrom="column">
                <wp:posOffset>-913765</wp:posOffset>
              </wp:positionH>
              <wp:positionV relativeFrom="paragraph">
                <wp:posOffset>670560</wp:posOffset>
              </wp:positionV>
              <wp:extent cx="7721600"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0" cy="232410"/>
                      </a:xfrm>
                      <a:prstGeom prst="rect">
                        <a:avLst/>
                      </a:prstGeom>
                      <a:noFill/>
                      <a:ln w="9525">
                        <a:noFill/>
                        <a:miter lim="800000"/>
                        <a:headEnd/>
                        <a:tailEnd/>
                      </a:ln>
                    </wps:spPr>
                    <wps:txbx>
                      <w:txbxContent>
                        <w:p w14:paraId="3CEF885A" w14:textId="13939BCA" w:rsidR="00AD028A" w:rsidRPr="00194C92" w:rsidRDefault="00AD028A" w:rsidP="00672551">
                          <w:pPr>
                            <w:jc w:val="center"/>
                            <w:rPr>
                              <w:rFonts w:ascii="Lato" w:hAnsi="Lato"/>
                              <w:b/>
                              <w:color w:val="692044"/>
                              <w:sz w:val="16"/>
                            </w:rPr>
                          </w:pPr>
                          <w:r>
                            <w:rPr>
                              <w:rFonts w:ascii="Lato" w:hAnsi="Lato"/>
                              <w:b/>
                              <w:color w:val="97184B"/>
                              <w:sz w:val="18"/>
                              <w:szCs w:val="18"/>
                            </w:rPr>
                            <w:t>“</w:t>
                          </w:r>
                          <w:r w:rsidR="00B80A28">
                            <w:rPr>
                              <w:rFonts w:ascii="Arial" w:hAnsi="Arial"/>
                              <w:b/>
                            </w:rPr>
                            <w:t>2022. Quincentenario de Toluca capital del</w:t>
                          </w:r>
                          <w:r w:rsidR="00B80A28">
                            <w:rPr>
                              <w:rFonts w:ascii="Arial" w:hAnsi="Arial"/>
                              <w:b/>
                              <w:spacing w:val="-59"/>
                            </w:rPr>
                            <w:t xml:space="preserve"> </w:t>
                          </w:r>
                          <w:r w:rsidR="00B80A28">
                            <w:rPr>
                              <w:rFonts w:ascii="Arial" w:hAnsi="Arial"/>
                              <w:b/>
                            </w:rPr>
                            <w:t>Estado</w:t>
                          </w:r>
                          <w:r w:rsidR="00B80A28">
                            <w:rPr>
                              <w:rFonts w:ascii="Arial" w:hAnsi="Arial"/>
                              <w:b/>
                              <w:spacing w:val="-1"/>
                            </w:rPr>
                            <w:t xml:space="preserve"> </w:t>
                          </w:r>
                          <w:r w:rsidR="00B80A28">
                            <w:rPr>
                              <w:rFonts w:ascii="Arial" w:hAnsi="Arial"/>
                              <w:b/>
                            </w:rPr>
                            <w:t>de</w:t>
                          </w:r>
                          <w:r w:rsidR="00B80A28">
                            <w:rPr>
                              <w:rFonts w:ascii="Arial" w:hAnsi="Arial"/>
                              <w:b/>
                              <w:spacing w:val="3"/>
                            </w:rPr>
                            <w:t xml:space="preserve"> </w:t>
                          </w:r>
                          <w:r w:rsidR="00B80A28">
                            <w:rPr>
                              <w:rFonts w:ascii="Arial" w:hAnsi="Arial"/>
                              <w:b/>
                            </w:rPr>
                            <w:t>México</w:t>
                          </w:r>
                          <w:r w:rsidR="00B80A28" w:rsidRPr="00934A9F">
                            <w:rPr>
                              <w:rFonts w:ascii="Lato" w:hAnsi="Lato"/>
                              <w:b/>
                              <w:color w:val="97184B"/>
                              <w:sz w:val="18"/>
                              <w:szCs w:val="18"/>
                            </w:rPr>
                            <w:t xml:space="preserve"> </w:t>
                          </w:r>
                          <w:r>
                            <w:rPr>
                              <w:rFonts w:ascii="Lato" w:hAnsi="Lato"/>
                              <w:b/>
                              <w:color w:val="97184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D434C" id="_x0000_s1027" type="#_x0000_t202" style="position:absolute;margin-left:-71.95pt;margin-top:52.8pt;width:60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" filled="f" stroked="f">
              <v:textbox>
                <w:txbxContent>
                  <w:p w14:paraId="3CEF885A" w14:textId="13939BCA" w:rsidR="00AD028A" w:rsidRPr="00194C92" w:rsidRDefault="00AD028A" w:rsidP="00672551">
                    <w:pPr>
                      <w:jc w:val="center"/>
                      <w:rPr>
                        <w:rFonts w:ascii="Lato" w:hAnsi="Lato"/>
                        <w:b/>
                        <w:color w:val="692044"/>
                        <w:sz w:val="16"/>
                      </w:rPr>
                    </w:pPr>
                    <w:r>
                      <w:rPr>
                        <w:rFonts w:ascii="Lato" w:hAnsi="Lato"/>
                        <w:b/>
                        <w:color w:val="97184B"/>
                        <w:sz w:val="18"/>
                        <w:szCs w:val="18"/>
                      </w:rPr>
                      <w:t>“</w:t>
                    </w:r>
                    <w:r w:rsidR="00B80A28">
                      <w:rPr>
                        <w:rFonts w:ascii="Arial" w:hAnsi="Arial"/>
                        <w:b/>
                      </w:rPr>
                      <w:t>2022. Quincentenario de Toluca capital del</w:t>
                    </w:r>
                    <w:r w:rsidR="00B80A28">
                      <w:rPr>
                        <w:rFonts w:ascii="Arial" w:hAnsi="Arial"/>
                        <w:b/>
                        <w:spacing w:val="-59"/>
                      </w:rPr>
                      <w:t xml:space="preserve"> </w:t>
                    </w:r>
                    <w:r w:rsidR="00B80A28">
                      <w:rPr>
                        <w:rFonts w:ascii="Arial" w:hAnsi="Arial"/>
                        <w:b/>
                      </w:rPr>
                      <w:t>Estado</w:t>
                    </w:r>
                    <w:r w:rsidR="00B80A28">
                      <w:rPr>
                        <w:rFonts w:ascii="Arial" w:hAnsi="Arial"/>
                        <w:b/>
                        <w:spacing w:val="-1"/>
                      </w:rPr>
                      <w:t xml:space="preserve"> </w:t>
                    </w:r>
                    <w:r w:rsidR="00B80A28">
                      <w:rPr>
                        <w:rFonts w:ascii="Arial" w:hAnsi="Arial"/>
                        <w:b/>
                      </w:rPr>
                      <w:t>de</w:t>
                    </w:r>
                    <w:r w:rsidR="00B80A28">
                      <w:rPr>
                        <w:rFonts w:ascii="Arial" w:hAnsi="Arial"/>
                        <w:b/>
                        <w:spacing w:val="3"/>
                      </w:rPr>
                      <w:t xml:space="preserve"> </w:t>
                    </w:r>
                    <w:r w:rsidR="00B80A28">
                      <w:rPr>
                        <w:rFonts w:ascii="Arial" w:hAnsi="Arial"/>
                        <w:b/>
                      </w:rPr>
                      <w:t>México</w:t>
                    </w:r>
                    <w:r w:rsidR="00B80A28" w:rsidRPr="00934A9F">
                      <w:rPr>
                        <w:rFonts w:ascii="Lato" w:hAnsi="Lato"/>
                        <w:b/>
                        <w:color w:val="97184B"/>
                        <w:sz w:val="18"/>
                        <w:szCs w:val="18"/>
                      </w:rPr>
                      <w:t xml:space="preserve"> </w:t>
                    </w:r>
                    <w:r>
                      <w:rPr>
                        <w:rFonts w:ascii="Lato" w:hAnsi="Lato"/>
                        <w:b/>
                        <w:color w:val="97184B"/>
                        <w:sz w:val="18"/>
                        <w:szCs w:val="18"/>
                      </w:rPr>
                      <w:t>”.</w:t>
                    </w:r>
                  </w:p>
                </w:txbxContent>
              </v:textbox>
            </v:shape>
          </w:pict>
        </mc:Fallback>
      </mc:AlternateContent>
    </w:r>
    <w:r w:rsidR="00AD028A" w:rsidRPr="00856368">
      <w:rPr>
        <w:noProof/>
        <w:lang w:eastAsia="es-MX"/>
      </w:rPr>
      <mc:AlternateContent>
        <mc:Choice Requires="wps">
          <w:drawing>
            <wp:anchor distT="0" distB="0" distL="114300" distR="114300" simplePos="0" relativeHeight="251653120" behindDoc="0" locked="0" layoutInCell="1" allowOverlap="1" wp14:anchorId="61B11A4C" wp14:editId="6FEFE4A0">
              <wp:simplePos x="0" y="0"/>
              <wp:positionH relativeFrom="column">
                <wp:posOffset>2374265</wp:posOffset>
              </wp:positionH>
              <wp:positionV relativeFrom="paragraph">
                <wp:posOffset>119380</wp:posOffset>
              </wp:positionV>
              <wp:extent cx="1884045" cy="2019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01930"/>
                      </a:xfrm>
                      <a:prstGeom prst="rect">
                        <a:avLst/>
                      </a:prstGeom>
                      <a:noFill/>
                      <a:ln w="9525">
                        <a:noFill/>
                        <a:miter lim="800000"/>
                        <a:headEnd/>
                        <a:tailEnd/>
                      </a:ln>
                    </wps:spPr>
                    <wps:txbx>
                      <w:txbxContent>
                        <w:p w14:paraId="3A9DDA11" w14:textId="6DCB9B8E" w:rsidR="00AD028A" w:rsidRPr="00C85FE3" w:rsidRDefault="00AD028A" w:rsidP="00856368">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54C38476" w14:textId="77777777" w:rsidR="00AD028A" w:rsidRPr="00847C68" w:rsidRDefault="00AD028A" w:rsidP="00856368">
                          <w:pPr>
                            <w:rPr>
                              <w:rFonts w:ascii="Lato" w:hAnsi="Lato"/>
                              <w:b/>
                              <w:color w:val="692044"/>
                              <w:sz w:val="14"/>
                              <w:szCs w:val="14"/>
                            </w:rPr>
                          </w:pPr>
                        </w:p>
                        <w:p w14:paraId="6BBD7BE1" w14:textId="77777777" w:rsidR="00AD028A" w:rsidRPr="00847C68" w:rsidRDefault="00AD028A" w:rsidP="00856368">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A4C" id="_x0000_s1028" type="#_x0000_t202" style="position:absolute;margin-left:186.95pt;margin-top:9.4pt;width:148.35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" filled="f" stroked="f">
              <v:textbox>
                <w:txbxContent>
                  <w:p w14:paraId="3A9DDA11" w14:textId="6DCB9B8E" w:rsidR="00AD028A" w:rsidRPr="00C85FE3" w:rsidRDefault="00AD028A" w:rsidP="00856368">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54C38476" w14:textId="77777777" w:rsidR="00AD028A" w:rsidRPr="00847C68" w:rsidRDefault="00AD028A" w:rsidP="00856368">
                    <w:pPr>
                      <w:rPr>
                        <w:rFonts w:ascii="Lato" w:hAnsi="Lato"/>
                        <w:b/>
                        <w:color w:val="692044"/>
                        <w:sz w:val="14"/>
                        <w:szCs w:val="14"/>
                      </w:rPr>
                    </w:pPr>
                  </w:p>
                  <w:p w14:paraId="6BBD7BE1" w14:textId="77777777" w:rsidR="00AD028A" w:rsidRPr="00847C68" w:rsidRDefault="00AD028A" w:rsidP="00856368">
                    <w:pPr>
                      <w:rPr>
                        <w:rFonts w:ascii="Lato" w:hAnsi="Lato"/>
                        <w:b/>
                        <w:color w:val="692044"/>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541"/>
    <w:multiLevelType w:val="hybridMultilevel"/>
    <w:tmpl w:val="3F54DA38"/>
    <w:lvl w:ilvl="0" w:tplc="00A4D46E">
      <w:numFmt w:val="bullet"/>
      <w:lvlText w:val=""/>
      <w:lvlJc w:val="left"/>
      <w:pPr>
        <w:ind w:left="1125" w:hanging="360"/>
      </w:pPr>
      <w:rPr>
        <w:rFonts w:ascii="Symbol" w:eastAsia="Times New Roman" w:hAnsi="Symbol" w:cs="Aria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3D77DD"/>
    <w:multiLevelType w:val="hybridMultilevel"/>
    <w:tmpl w:val="DACC4496"/>
    <w:lvl w:ilvl="0" w:tplc="F12008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260601"/>
    <w:multiLevelType w:val="hybridMultilevel"/>
    <w:tmpl w:val="2BE08694"/>
    <w:lvl w:ilvl="0" w:tplc="5864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353314"/>
    <w:multiLevelType w:val="hybridMultilevel"/>
    <w:tmpl w:val="A1F6D568"/>
    <w:lvl w:ilvl="0" w:tplc="6BA4D15E">
      <w:numFmt w:val="bullet"/>
      <w:lvlText w:val=""/>
      <w:lvlJc w:val="left"/>
      <w:pPr>
        <w:ind w:left="1080" w:hanging="360"/>
      </w:pPr>
      <w:rPr>
        <w:rFonts w:ascii="Symbol" w:eastAsia="Times New Roman"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09641E"/>
    <w:multiLevelType w:val="hybridMultilevel"/>
    <w:tmpl w:val="F42CCF1A"/>
    <w:lvl w:ilvl="0" w:tplc="37225AA6">
      <w:numFmt w:val="bullet"/>
      <w:lvlText w:val=""/>
      <w:lvlJc w:val="left"/>
      <w:pPr>
        <w:ind w:left="1069" w:hanging="360"/>
      </w:pPr>
      <w:rPr>
        <w:rFonts w:ascii="Symbol" w:eastAsia="Times New Roman" w:hAnsi="Symbol" w:cs="Tahoma"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3A3A0C18"/>
    <w:multiLevelType w:val="hybridMultilevel"/>
    <w:tmpl w:val="CFD60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F508CA"/>
    <w:multiLevelType w:val="hybridMultilevel"/>
    <w:tmpl w:val="6AFA6C54"/>
    <w:lvl w:ilvl="0" w:tplc="3CDE7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834176"/>
    <w:multiLevelType w:val="hybridMultilevel"/>
    <w:tmpl w:val="DC64951C"/>
    <w:lvl w:ilvl="0" w:tplc="8C64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9E617D"/>
    <w:multiLevelType w:val="hybridMultilevel"/>
    <w:tmpl w:val="7C9CFC32"/>
    <w:lvl w:ilvl="0" w:tplc="84FE7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D40928"/>
    <w:multiLevelType w:val="hybridMultilevel"/>
    <w:tmpl w:val="E1D2F70C"/>
    <w:lvl w:ilvl="0" w:tplc="7FCE92F2">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0"/>
  </w:num>
  <w:num w:numId="6">
    <w:abstractNumId w:val="4"/>
  </w:num>
  <w:num w:numId="7">
    <w:abstractNumId w:val="8"/>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974"/>
    <w:rsid w:val="000010FA"/>
    <w:rsid w:val="000011F0"/>
    <w:rsid w:val="000015D9"/>
    <w:rsid w:val="00002F6D"/>
    <w:rsid w:val="000037EF"/>
    <w:rsid w:val="000041EB"/>
    <w:rsid w:val="00005579"/>
    <w:rsid w:val="000057BF"/>
    <w:rsid w:val="00005E10"/>
    <w:rsid w:val="00011100"/>
    <w:rsid w:val="00012479"/>
    <w:rsid w:val="000127AC"/>
    <w:rsid w:val="000206A0"/>
    <w:rsid w:val="000210B4"/>
    <w:rsid w:val="00021413"/>
    <w:rsid w:val="000221AF"/>
    <w:rsid w:val="00026095"/>
    <w:rsid w:val="000270B9"/>
    <w:rsid w:val="00030150"/>
    <w:rsid w:val="00030EBD"/>
    <w:rsid w:val="00031F0E"/>
    <w:rsid w:val="00032102"/>
    <w:rsid w:val="000336A8"/>
    <w:rsid w:val="000356FF"/>
    <w:rsid w:val="000374E6"/>
    <w:rsid w:val="000405A2"/>
    <w:rsid w:val="00040D21"/>
    <w:rsid w:val="0004221C"/>
    <w:rsid w:val="00046CB5"/>
    <w:rsid w:val="00051E63"/>
    <w:rsid w:val="00052C36"/>
    <w:rsid w:val="00057810"/>
    <w:rsid w:val="00060C42"/>
    <w:rsid w:val="00062D7C"/>
    <w:rsid w:val="00064E8D"/>
    <w:rsid w:val="0006666F"/>
    <w:rsid w:val="00067306"/>
    <w:rsid w:val="00067670"/>
    <w:rsid w:val="00073718"/>
    <w:rsid w:val="000756F0"/>
    <w:rsid w:val="000774A0"/>
    <w:rsid w:val="0008448A"/>
    <w:rsid w:val="0008476B"/>
    <w:rsid w:val="00085839"/>
    <w:rsid w:val="000863A8"/>
    <w:rsid w:val="00091FBA"/>
    <w:rsid w:val="000920FB"/>
    <w:rsid w:val="00092730"/>
    <w:rsid w:val="00094721"/>
    <w:rsid w:val="0009515C"/>
    <w:rsid w:val="000953A0"/>
    <w:rsid w:val="000965B4"/>
    <w:rsid w:val="000A05FC"/>
    <w:rsid w:val="000A4538"/>
    <w:rsid w:val="000A4631"/>
    <w:rsid w:val="000A4C32"/>
    <w:rsid w:val="000A5F94"/>
    <w:rsid w:val="000A7867"/>
    <w:rsid w:val="000B0896"/>
    <w:rsid w:val="000B08E0"/>
    <w:rsid w:val="000B08E3"/>
    <w:rsid w:val="000B1B87"/>
    <w:rsid w:val="000B1C4D"/>
    <w:rsid w:val="000B2473"/>
    <w:rsid w:val="000B33B3"/>
    <w:rsid w:val="000B4DED"/>
    <w:rsid w:val="000B5079"/>
    <w:rsid w:val="000B5D58"/>
    <w:rsid w:val="000C0278"/>
    <w:rsid w:val="000C2001"/>
    <w:rsid w:val="000C2CFC"/>
    <w:rsid w:val="000C39DA"/>
    <w:rsid w:val="000C3E9D"/>
    <w:rsid w:val="000C411B"/>
    <w:rsid w:val="000C44E8"/>
    <w:rsid w:val="000C4A1E"/>
    <w:rsid w:val="000C62A5"/>
    <w:rsid w:val="000C7485"/>
    <w:rsid w:val="000D0183"/>
    <w:rsid w:val="000D111A"/>
    <w:rsid w:val="000D12EF"/>
    <w:rsid w:val="000D4938"/>
    <w:rsid w:val="000D5877"/>
    <w:rsid w:val="000D5B45"/>
    <w:rsid w:val="000D63A3"/>
    <w:rsid w:val="000E32FA"/>
    <w:rsid w:val="000E3C21"/>
    <w:rsid w:val="000E567A"/>
    <w:rsid w:val="000E6CD7"/>
    <w:rsid w:val="000E78AE"/>
    <w:rsid w:val="000F112F"/>
    <w:rsid w:val="000F2119"/>
    <w:rsid w:val="000F3E7D"/>
    <w:rsid w:val="000F53EC"/>
    <w:rsid w:val="0010784F"/>
    <w:rsid w:val="00111CA0"/>
    <w:rsid w:val="00112D0F"/>
    <w:rsid w:val="00112E73"/>
    <w:rsid w:val="00113AD4"/>
    <w:rsid w:val="0011726E"/>
    <w:rsid w:val="0012072A"/>
    <w:rsid w:val="00120ED1"/>
    <w:rsid w:val="00121C38"/>
    <w:rsid w:val="00122181"/>
    <w:rsid w:val="001237E3"/>
    <w:rsid w:val="001237F0"/>
    <w:rsid w:val="00125034"/>
    <w:rsid w:val="0012630E"/>
    <w:rsid w:val="00127D44"/>
    <w:rsid w:val="00130232"/>
    <w:rsid w:val="00130AE1"/>
    <w:rsid w:val="00131408"/>
    <w:rsid w:val="00131B96"/>
    <w:rsid w:val="001326DB"/>
    <w:rsid w:val="001341AF"/>
    <w:rsid w:val="001355D5"/>
    <w:rsid w:val="001366ED"/>
    <w:rsid w:val="00140347"/>
    <w:rsid w:val="001410D2"/>
    <w:rsid w:val="00143302"/>
    <w:rsid w:val="00143BEC"/>
    <w:rsid w:val="00145FC7"/>
    <w:rsid w:val="001462E3"/>
    <w:rsid w:val="001469B1"/>
    <w:rsid w:val="00153817"/>
    <w:rsid w:val="00154687"/>
    <w:rsid w:val="00157002"/>
    <w:rsid w:val="0015703D"/>
    <w:rsid w:val="00161915"/>
    <w:rsid w:val="001672B6"/>
    <w:rsid w:val="0017067E"/>
    <w:rsid w:val="00170DB8"/>
    <w:rsid w:val="001738DB"/>
    <w:rsid w:val="001764A0"/>
    <w:rsid w:val="00177992"/>
    <w:rsid w:val="00177A16"/>
    <w:rsid w:val="00182979"/>
    <w:rsid w:val="00182F0C"/>
    <w:rsid w:val="00183790"/>
    <w:rsid w:val="00183C53"/>
    <w:rsid w:val="00183C60"/>
    <w:rsid w:val="00190EC3"/>
    <w:rsid w:val="00192C16"/>
    <w:rsid w:val="00193B17"/>
    <w:rsid w:val="001A0B83"/>
    <w:rsid w:val="001A4188"/>
    <w:rsid w:val="001A5634"/>
    <w:rsid w:val="001A7458"/>
    <w:rsid w:val="001B002C"/>
    <w:rsid w:val="001B3D46"/>
    <w:rsid w:val="001B4104"/>
    <w:rsid w:val="001C3BC9"/>
    <w:rsid w:val="001D0BA4"/>
    <w:rsid w:val="001D1CA3"/>
    <w:rsid w:val="001D4104"/>
    <w:rsid w:val="001D4528"/>
    <w:rsid w:val="001D59FC"/>
    <w:rsid w:val="001E1B22"/>
    <w:rsid w:val="001E1D90"/>
    <w:rsid w:val="001E2B3E"/>
    <w:rsid w:val="001E305B"/>
    <w:rsid w:val="001E3F86"/>
    <w:rsid w:val="001E4E44"/>
    <w:rsid w:val="001E5B8F"/>
    <w:rsid w:val="001E5EF5"/>
    <w:rsid w:val="001F114F"/>
    <w:rsid w:val="001F2ED1"/>
    <w:rsid w:val="001F7266"/>
    <w:rsid w:val="001F7C8D"/>
    <w:rsid w:val="002010A2"/>
    <w:rsid w:val="00201238"/>
    <w:rsid w:val="00201266"/>
    <w:rsid w:val="00201A30"/>
    <w:rsid w:val="00202D0C"/>
    <w:rsid w:val="00207719"/>
    <w:rsid w:val="00207879"/>
    <w:rsid w:val="00211A65"/>
    <w:rsid w:val="00220B9C"/>
    <w:rsid w:val="00221FFD"/>
    <w:rsid w:val="00224247"/>
    <w:rsid w:val="0022427E"/>
    <w:rsid w:val="00226B6F"/>
    <w:rsid w:val="0023050D"/>
    <w:rsid w:val="002325D9"/>
    <w:rsid w:val="00232C77"/>
    <w:rsid w:val="00234300"/>
    <w:rsid w:val="002352F6"/>
    <w:rsid w:val="00241B0F"/>
    <w:rsid w:val="00243FDD"/>
    <w:rsid w:val="00244EC8"/>
    <w:rsid w:val="00250BB1"/>
    <w:rsid w:val="002516F4"/>
    <w:rsid w:val="002542CE"/>
    <w:rsid w:val="00254DC4"/>
    <w:rsid w:val="00254EF5"/>
    <w:rsid w:val="00255EA8"/>
    <w:rsid w:val="00256CFC"/>
    <w:rsid w:val="00260735"/>
    <w:rsid w:val="002632A3"/>
    <w:rsid w:val="00263989"/>
    <w:rsid w:val="00263B40"/>
    <w:rsid w:val="002653AE"/>
    <w:rsid w:val="00265F86"/>
    <w:rsid w:val="0027051D"/>
    <w:rsid w:val="002705A7"/>
    <w:rsid w:val="0027099C"/>
    <w:rsid w:val="00270EF2"/>
    <w:rsid w:val="002723C0"/>
    <w:rsid w:val="00273B2D"/>
    <w:rsid w:val="00273F0A"/>
    <w:rsid w:val="00274DA1"/>
    <w:rsid w:val="00277E91"/>
    <w:rsid w:val="00277F68"/>
    <w:rsid w:val="0028108B"/>
    <w:rsid w:val="00283275"/>
    <w:rsid w:val="00285B89"/>
    <w:rsid w:val="00285C0B"/>
    <w:rsid w:val="00290A5A"/>
    <w:rsid w:val="00292363"/>
    <w:rsid w:val="00292EC6"/>
    <w:rsid w:val="002950CC"/>
    <w:rsid w:val="002A009C"/>
    <w:rsid w:val="002A031D"/>
    <w:rsid w:val="002A365A"/>
    <w:rsid w:val="002A6195"/>
    <w:rsid w:val="002B0B2C"/>
    <w:rsid w:val="002B13F2"/>
    <w:rsid w:val="002B1EE1"/>
    <w:rsid w:val="002B3CE4"/>
    <w:rsid w:val="002B3F9A"/>
    <w:rsid w:val="002B410A"/>
    <w:rsid w:val="002B7657"/>
    <w:rsid w:val="002C003D"/>
    <w:rsid w:val="002C2ED0"/>
    <w:rsid w:val="002C37F4"/>
    <w:rsid w:val="002C38F7"/>
    <w:rsid w:val="002C3A69"/>
    <w:rsid w:val="002C7F14"/>
    <w:rsid w:val="002D0090"/>
    <w:rsid w:val="002D17E0"/>
    <w:rsid w:val="002D3DED"/>
    <w:rsid w:val="002D423B"/>
    <w:rsid w:val="002E0768"/>
    <w:rsid w:val="002E25A4"/>
    <w:rsid w:val="002E4B88"/>
    <w:rsid w:val="002E4F70"/>
    <w:rsid w:val="002E620B"/>
    <w:rsid w:val="002F00CC"/>
    <w:rsid w:val="002F3535"/>
    <w:rsid w:val="002F368D"/>
    <w:rsid w:val="002F4D6E"/>
    <w:rsid w:val="002F54FF"/>
    <w:rsid w:val="002F5609"/>
    <w:rsid w:val="002F6392"/>
    <w:rsid w:val="002F6763"/>
    <w:rsid w:val="002F6A19"/>
    <w:rsid w:val="002F6C93"/>
    <w:rsid w:val="00301FB2"/>
    <w:rsid w:val="003024A4"/>
    <w:rsid w:val="003028E8"/>
    <w:rsid w:val="003031BA"/>
    <w:rsid w:val="00305CF4"/>
    <w:rsid w:val="00310937"/>
    <w:rsid w:val="003117C5"/>
    <w:rsid w:val="00312B89"/>
    <w:rsid w:val="003163B6"/>
    <w:rsid w:val="00316768"/>
    <w:rsid w:val="00322B1F"/>
    <w:rsid w:val="00325ADA"/>
    <w:rsid w:val="003266F7"/>
    <w:rsid w:val="00327174"/>
    <w:rsid w:val="003350E0"/>
    <w:rsid w:val="003352CF"/>
    <w:rsid w:val="00335372"/>
    <w:rsid w:val="00340ADF"/>
    <w:rsid w:val="00341815"/>
    <w:rsid w:val="0034215A"/>
    <w:rsid w:val="00343648"/>
    <w:rsid w:val="00343C07"/>
    <w:rsid w:val="00343DCA"/>
    <w:rsid w:val="0034635D"/>
    <w:rsid w:val="003508E0"/>
    <w:rsid w:val="00350C56"/>
    <w:rsid w:val="0035177C"/>
    <w:rsid w:val="0035255D"/>
    <w:rsid w:val="003528C3"/>
    <w:rsid w:val="00356FA7"/>
    <w:rsid w:val="00356FE8"/>
    <w:rsid w:val="003605DA"/>
    <w:rsid w:val="00360A86"/>
    <w:rsid w:val="00361A1A"/>
    <w:rsid w:val="00362549"/>
    <w:rsid w:val="00371EB7"/>
    <w:rsid w:val="0037284F"/>
    <w:rsid w:val="00372F1C"/>
    <w:rsid w:val="0037507C"/>
    <w:rsid w:val="00375450"/>
    <w:rsid w:val="00375640"/>
    <w:rsid w:val="00376CF8"/>
    <w:rsid w:val="003776BE"/>
    <w:rsid w:val="0038026A"/>
    <w:rsid w:val="00380353"/>
    <w:rsid w:val="0038260B"/>
    <w:rsid w:val="003826A9"/>
    <w:rsid w:val="00390748"/>
    <w:rsid w:val="0039199A"/>
    <w:rsid w:val="003928C9"/>
    <w:rsid w:val="00396D0F"/>
    <w:rsid w:val="0039779F"/>
    <w:rsid w:val="003A2B50"/>
    <w:rsid w:val="003A2E38"/>
    <w:rsid w:val="003B29EB"/>
    <w:rsid w:val="003B52FB"/>
    <w:rsid w:val="003B5FE8"/>
    <w:rsid w:val="003B6ABA"/>
    <w:rsid w:val="003B6B3D"/>
    <w:rsid w:val="003B6F2C"/>
    <w:rsid w:val="003C053E"/>
    <w:rsid w:val="003C087E"/>
    <w:rsid w:val="003C14B0"/>
    <w:rsid w:val="003C157B"/>
    <w:rsid w:val="003D0CCB"/>
    <w:rsid w:val="003D1C9D"/>
    <w:rsid w:val="003D3015"/>
    <w:rsid w:val="003D562E"/>
    <w:rsid w:val="003D5AF2"/>
    <w:rsid w:val="003E31E5"/>
    <w:rsid w:val="003E3CEB"/>
    <w:rsid w:val="003E5A7B"/>
    <w:rsid w:val="003F0076"/>
    <w:rsid w:val="003F0165"/>
    <w:rsid w:val="003F0D55"/>
    <w:rsid w:val="003F2DEA"/>
    <w:rsid w:val="003F3E3A"/>
    <w:rsid w:val="003F51A2"/>
    <w:rsid w:val="003F6CED"/>
    <w:rsid w:val="003F752E"/>
    <w:rsid w:val="00400569"/>
    <w:rsid w:val="00404EC7"/>
    <w:rsid w:val="00405510"/>
    <w:rsid w:val="004061D6"/>
    <w:rsid w:val="00407836"/>
    <w:rsid w:val="0040796A"/>
    <w:rsid w:val="00410B08"/>
    <w:rsid w:val="00411D72"/>
    <w:rsid w:val="004138B9"/>
    <w:rsid w:val="00414529"/>
    <w:rsid w:val="0041458B"/>
    <w:rsid w:val="00416BCB"/>
    <w:rsid w:val="00425292"/>
    <w:rsid w:val="0042638F"/>
    <w:rsid w:val="004317C1"/>
    <w:rsid w:val="0043598D"/>
    <w:rsid w:val="00435C06"/>
    <w:rsid w:val="0043780D"/>
    <w:rsid w:val="00441CFB"/>
    <w:rsid w:val="00452575"/>
    <w:rsid w:val="00452BE4"/>
    <w:rsid w:val="004602D2"/>
    <w:rsid w:val="004645DC"/>
    <w:rsid w:val="00465458"/>
    <w:rsid w:val="004656DE"/>
    <w:rsid w:val="00466024"/>
    <w:rsid w:val="004662E8"/>
    <w:rsid w:val="0046649E"/>
    <w:rsid w:val="00466889"/>
    <w:rsid w:val="0046706A"/>
    <w:rsid w:val="004676D5"/>
    <w:rsid w:val="004676F5"/>
    <w:rsid w:val="004676FE"/>
    <w:rsid w:val="0047082E"/>
    <w:rsid w:val="004748CB"/>
    <w:rsid w:val="0047513D"/>
    <w:rsid w:val="0047659F"/>
    <w:rsid w:val="00476D19"/>
    <w:rsid w:val="004815D1"/>
    <w:rsid w:val="00481C18"/>
    <w:rsid w:val="00482F58"/>
    <w:rsid w:val="0048321B"/>
    <w:rsid w:val="00484F29"/>
    <w:rsid w:val="004905FC"/>
    <w:rsid w:val="00490624"/>
    <w:rsid w:val="00496710"/>
    <w:rsid w:val="004A0181"/>
    <w:rsid w:val="004A0BE8"/>
    <w:rsid w:val="004A3F0C"/>
    <w:rsid w:val="004A4043"/>
    <w:rsid w:val="004B2FCF"/>
    <w:rsid w:val="004B59CD"/>
    <w:rsid w:val="004B76FF"/>
    <w:rsid w:val="004B7D83"/>
    <w:rsid w:val="004B7E1B"/>
    <w:rsid w:val="004C4090"/>
    <w:rsid w:val="004C46F3"/>
    <w:rsid w:val="004C4A5E"/>
    <w:rsid w:val="004C6039"/>
    <w:rsid w:val="004C72CA"/>
    <w:rsid w:val="004D3F75"/>
    <w:rsid w:val="004D7A09"/>
    <w:rsid w:val="004E38E5"/>
    <w:rsid w:val="004E46F2"/>
    <w:rsid w:val="004E5DA5"/>
    <w:rsid w:val="004E6937"/>
    <w:rsid w:val="004F2982"/>
    <w:rsid w:val="004F40D0"/>
    <w:rsid w:val="004F47D5"/>
    <w:rsid w:val="00502B43"/>
    <w:rsid w:val="0050360F"/>
    <w:rsid w:val="00503C46"/>
    <w:rsid w:val="00504274"/>
    <w:rsid w:val="00504BEA"/>
    <w:rsid w:val="005054FF"/>
    <w:rsid w:val="005056F4"/>
    <w:rsid w:val="00506B5E"/>
    <w:rsid w:val="0051078D"/>
    <w:rsid w:val="0051340F"/>
    <w:rsid w:val="00515838"/>
    <w:rsid w:val="00517BA7"/>
    <w:rsid w:val="00521AE3"/>
    <w:rsid w:val="00523137"/>
    <w:rsid w:val="00526688"/>
    <w:rsid w:val="00531FCD"/>
    <w:rsid w:val="00532DAE"/>
    <w:rsid w:val="005336E5"/>
    <w:rsid w:val="005351A3"/>
    <w:rsid w:val="0053573B"/>
    <w:rsid w:val="00537D30"/>
    <w:rsid w:val="0054529C"/>
    <w:rsid w:val="005460E3"/>
    <w:rsid w:val="0054747E"/>
    <w:rsid w:val="00547C94"/>
    <w:rsid w:val="00552674"/>
    <w:rsid w:val="005527B4"/>
    <w:rsid w:val="005534F0"/>
    <w:rsid w:val="00555EA0"/>
    <w:rsid w:val="005562F5"/>
    <w:rsid w:val="00561338"/>
    <w:rsid w:val="00561C1E"/>
    <w:rsid w:val="00561E3D"/>
    <w:rsid w:val="005623DE"/>
    <w:rsid w:val="00562AB0"/>
    <w:rsid w:val="0056307D"/>
    <w:rsid w:val="00563EC1"/>
    <w:rsid w:val="00564BF1"/>
    <w:rsid w:val="005656B3"/>
    <w:rsid w:val="0057054F"/>
    <w:rsid w:val="0057309A"/>
    <w:rsid w:val="00576389"/>
    <w:rsid w:val="0057770C"/>
    <w:rsid w:val="00580BF6"/>
    <w:rsid w:val="00581D25"/>
    <w:rsid w:val="00581F4E"/>
    <w:rsid w:val="0058382D"/>
    <w:rsid w:val="00583D9C"/>
    <w:rsid w:val="005843B3"/>
    <w:rsid w:val="005850EB"/>
    <w:rsid w:val="00586083"/>
    <w:rsid w:val="00587A46"/>
    <w:rsid w:val="00591908"/>
    <w:rsid w:val="00592975"/>
    <w:rsid w:val="005A06A9"/>
    <w:rsid w:val="005A08D8"/>
    <w:rsid w:val="005A0DC8"/>
    <w:rsid w:val="005A432D"/>
    <w:rsid w:val="005A620D"/>
    <w:rsid w:val="005B0670"/>
    <w:rsid w:val="005B1E31"/>
    <w:rsid w:val="005B504B"/>
    <w:rsid w:val="005B5F6E"/>
    <w:rsid w:val="005B67AD"/>
    <w:rsid w:val="005B7A71"/>
    <w:rsid w:val="005C0F90"/>
    <w:rsid w:val="005C4EB9"/>
    <w:rsid w:val="005C5F13"/>
    <w:rsid w:val="005C6235"/>
    <w:rsid w:val="005D06F6"/>
    <w:rsid w:val="005D198C"/>
    <w:rsid w:val="005D305C"/>
    <w:rsid w:val="005D7E1C"/>
    <w:rsid w:val="005E2CB0"/>
    <w:rsid w:val="005E419A"/>
    <w:rsid w:val="005E561E"/>
    <w:rsid w:val="005E6F3C"/>
    <w:rsid w:val="005F07B9"/>
    <w:rsid w:val="005F1342"/>
    <w:rsid w:val="005F2BD6"/>
    <w:rsid w:val="005F4324"/>
    <w:rsid w:val="005F6743"/>
    <w:rsid w:val="006023A3"/>
    <w:rsid w:val="00603D46"/>
    <w:rsid w:val="00605DF4"/>
    <w:rsid w:val="00606E8F"/>
    <w:rsid w:val="0061114B"/>
    <w:rsid w:val="00612939"/>
    <w:rsid w:val="00616359"/>
    <w:rsid w:val="00616832"/>
    <w:rsid w:val="00617A31"/>
    <w:rsid w:val="006255EA"/>
    <w:rsid w:val="00625D3A"/>
    <w:rsid w:val="0062720A"/>
    <w:rsid w:val="0063427B"/>
    <w:rsid w:val="00634954"/>
    <w:rsid w:val="00636185"/>
    <w:rsid w:val="00637B18"/>
    <w:rsid w:val="0064045E"/>
    <w:rsid w:val="0064326A"/>
    <w:rsid w:val="0064334D"/>
    <w:rsid w:val="00644FB0"/>
    <w:rsid w:val="00646C62"/>
    <w:rsid w:val="00652328"/>
    <w:rsid w:val="006564C7"/>
    <w:rsid w:val="0065717F"/>
    <w:rsid w:val="006610E1"/>
    <w:rsid w:val="0066138D"/>
    <w:rsid w:val="00662278"/>
    <w:rsid w:val="0066345B"/>
    <w:rsid w:val="00664D3D"/>
    <w:rsid w:val="00665F58"/>
    <w:rsid w:val="0066632A"/>
    <w:rsid w:val="00672551"/>
    <w:rsid w:val="00673C16"/>
    <w:rsid w:val="006745DE"/>
    <w:rsid w:val="00675358"/>
    <w:rsid w:val="0067615B"/>
    <w:rsid w:val="0068084F"/>
    <w:rsid w:val="006826F9"/>
    <w:rsid w:val="006833D0"/>
    <w:rsid w:val="006869EE"/>
    <w:rsid w:val="00686F65"/>
    <w:rsid w:val="00690962"/>
    <w:rsid w:val="00690C3D"/>
    <w:rsid w:val="00691DB9"/>
    <w:rsid w:val="00692BE3"/>
    <w:rsid w:val="00692DCF"/>
    <w:rsid w:val="00694C57"/>
    <w:rsid w:val="00695306"/>
    <w:rsid w:val="006A0525"/>
    <w:rsid w:val="006A139D"/>
    <w:rsid w:val="006A3D01"/>
    <w:rsid w:val="006A49D1"/>
    <w:rsid w:val="006A4A33"/>
    <w:rsid w:val="006A4E88"/>
    <w:rsid w:val="006A6E14"/>
    <w:rsid w:val="006B1C9E"/>
    <w:rsid w:val="006B1F1D"/>
    <w:rsid w:val="006B2B6E"/>
    <w:rsid w:val="006B6F0E"/>
    <w:rsid w:val="006B7768"/>
    <w:rsid w:val="006B7792"/>
    <w:rsid w:val="006C039A"/>
    <w:rsid w:val="006C1C40"/>
    <w:rsid w:val="006C2189"/>
    <w:rsid w:val="006C55DC"/>
    <w:rsid w:val="006C5914"/>
    <w:rsid w:val="006D0142"/>
    <w:rsid w:val="006D2557"/>
    <w:rsid w:val="006D63C4"/>
    <w:rsid w:val="006D72F9"/>
    <w:rsid w:val="006E038E"/>
    <w:rsid w:val="006E1C8D"/>
    <w:rsid w:val="006E266F"/>
    <w:rsid w:val="006E362E"/>
    <w:rsid w:val="006E37F2"/>
    <w:rsid w:val="006E3F11"/>
    <w:rsid w:val="006F07C3"/>
    <w:rsid w:val="006F3229"/>
    <w:rsid w:val="006F58CC"/>
    <w:rsid w:val="006F6BC7"/>
    <w:rsid w:val="006F712E"/>
    <w:rsid w:val="006F7237"/>
    <w:rsid w:val="006F770C"/>
    <w:rsid w:val="00701431"/>
    <w:rsid w:val="00701FAC"/>
    <w:rsid w:val="00702767"/>
    <w:rsid w:val="0070486F"/>
    <w:rsid w:val="00710092"/>
    <w:rsid w:val="00711419"/>
    <w:rsid w:val="00711C6C"/>
    <w:rsid w:val="007178DF"/>
    <w:rsid w:val="00717F86"/>
    <w:rsid w:val="00721945"/>
    <w:rsid w:val="00721F4C"/>
    <w:rsid w:val="00723945"/>
    <w:rsid w:val="00731945"/>
    <w:rsid w:val="00732028"/>
    <w:rsid w:val="007335CE"/>
    <w:rsid w:val="007339DF"/>
    <w:rsid w:val="00734CDC"/>
    <w:rsid w:val="00735F03"/>
    <w:rsid w:val="0073609C"/>
    <w:rsid w:val="00737BF0"/>
    <w:rsid w:val="0074193C"/>
    <w:rsid w:val="00744F12"/>
    <w:rsid w:val="00744FD5"/>
    <w:rsid w:val="0074544E"/>
    <w:rsid w:val="007464AA"/>
    <w:rsid w:val="00751524"/>
    <w:rsid w:val="00751655"/>
    <w:rsid w:val="00753C7C"/>
    <w:rsid w:val="0075627E"/>
    <w:rsid w:val="00757235"/>
    <w:rsid w:val="00760A96"/>
    <w:rsid w:val="0076287A"/>
    <w:rsid w:val="00762AE3"/>
    <w:rsid w:val="00762C6A"/>
    <w:rsid w:val="00763312"/>
    <w:rsid w:val="00765926"/>
    <w:rsid w:val="007665A8"/>
    <w:rsid w:val="0077052C"/>
    <w:rsid w:val="007713D5"/>
    <w:rsid w:val="00775246"/>
    <w:rsid w:val="00777F04"/>
    <w:rsid w:val="00780F20"/>
    <w:rsid w:val="0078334E"/>
    <w:rsid w:val="00783826"/>
    <w:rsid w:val="007911EF"/>
    <w:rsid w:val="00795CBD"/>
    <w:rsid w:val="007961B6"/>
    <w:rsid w:val="0079692A"/>
    <w:rsid w:val="00797A7A"/>
    <w:rsid w:val="007A0028"/>
    <w:rsid w:val="007A1167"/>
    <w:rsid w:val="007A3279"/>
    <w:rsid w:val="007A59A7"/>
    <w:rsid w:val="007A68A3"/>
    <w:rsid w:val="007A75A7"/>
    <w:rsid w:val="007B083A"/>
    <w:rsid w:val="007B1F9E"/>
    <w:rsid w:val="007B5112"/>
    <w:rsid w:val="007B5369"/>
    <w:rsid w:val="007C39F3"/>
    <w:rsid w:val="007C53A0"/>
    <w:rsid w:val="007C5C01"/>
    <w:rsid w:val="007C713D"/>
    <w:rsid w:val="007D24FD"/>
    <w:rsid w:val="007D3E39"/>
    <w:rsid w:val="007E32C0"/>
    <w:rsid w:val="007E48F1"/>
    <w:rsid w:val="007E5BED"/>
    <w:rsid w:val="007E6D3C"/>
    <w:rsid w:val="007E74F0"/>
    <w:rsid w:val="007E7A8B"/>
    <w:rsid w:val="007F415B"/>
    <w:rsid w:val="007F517F"/>
    <w:rsid w:val="007F69D7"/>
    <w:rsid w:val="007F7B6A"/>
    <w:rsid w:val="007F7EB1"/>
    <w:rsid w:val="00801F39"/>
    <w:rsid w:val="00802674"/>
    <w:rsid w:val="00807397"/>
    <w:rsid w:val="00810AD8"/>
    <w:rsid w:val="00811D34"/>
    <w:rsid w:val="00813CB0"/>
    <w:rsid w:val="008140FB"/>
    <w:rsid w:val="008151CA"/>
    <w:rsid w:val="00815B88"/>
    <w:rsid w:val="0082145B"/>
    <w:rsid w:val="00823038"/>
    <w:rsid w:val="00823C0F"/>
    <w:rsid w:val="0082480B"/>
    <w:rsid w:val="00837075"/>
    <w:rsid w:val="008374A4"/>
    <w:rsid w:val="00837F0C"/>
    <w:rsid w:val="00840FA2"/>
    <w:rsid w:val="0084192D"/>
    <w:rsid w:val="0084229F"/>
    <w:rsid w:val="00843306"/>
    <w:rsid w:val="0084646D"/>
    <w:rsid w:val="00847821"/>
    <w:rsid w:val="00855D20"/>
    <w:rsid w:val="00856368"/>
    <w:rsid w:val="008608EE"/>
    <w:rsid w:val="00864CF3"/>
    <w:rsid w:val="0086645D"/>
    <w:rsid w:val="008666AA"/>
    <w:rsid w:val="00867F4A"/>
    <w:rsid w:val="00873588"/>
    <w:rsid w:val="00874851"/>
    <w:rsid w:val="00875142"/>
    <w:rsid w:val="008765D6"/>
    <w:rsid w:val="00882844"/>
    <w:rsid w:val="008834DF"/>
    <w:rsid w:val="00883D3F"/>
    <w:rsid w:val="00884424"/>
    <w:rsid w:val="0088483B"/>
    <w:rsid w:val="00885944"/>
    <w:rsid w:val="00886DD2"/>
    <w:rsid w:val="00887B8A"/>
    <w:rsid w:val="00891A05"/>
    <w:rsid w:val="008932F6"/>
    <w:rsid w:val="00894AA9"/>
    <w:rsid w:val="00896E25"/>
    <w:rsid w:val="008A1139"/>
    <w:rsid w:val="008A1B20"/>
    <w:rsid w:val="008A24B9"/>
    <w:rsid w:val="008A2C6E"/>
    <w:rsid w:val="008A3982"/>
    <w:rsid w:val="008A4B60"/>
    <w:rsid w:val="008A4CBD"/>
    <w:rsid w:val="008A5327"/>
    <w:rsid w:val="008A6FCD"/>
    <w:rsid w:val="008A75B3"/>
    <w:rsid w:val="008B0A67"/>
    <w:rsid w:val="008B0D28"/>
    <w:rsid w:val="008B1B9E"/>
    <w:rsid w:val="008B247B"/>
    <w:rsid w:val="008B625A"/>
    <w:rsid w:val="008B78E2"/>
    <w:rsid w:val="008C0026"/>
    <w:rsid w:val="008C3D98"/>
    <w:rsid w:val="008C6491"/>
    <w:rsid w:val="008C6CDC"/>
    <w:rsid w:val="008D1A75"/>
    <w:rsid w:val="008D6365"/>
    <w:rsid w:val="008E1070"/>
    <w:rsid w:val="008E57EC"/>
    <w:rsid w:val="008F13EA"/>
    <w:rsid w:val="008F3248"/>
    <w:rsid w:val="008F3852"/>
    <w:rsid w:val="008F59A4"/>
    <w:rsid w:val="00900727"/>
    <w:rsid w:val="00901F0F"/>
    <w:rsid w:val="00904A19"/>
    <w:rsid w:val="00906C75"/>
    <w:rsid w:val="00914475"/>
    <w:rsid w:val="0091471C"/>
    <w:rsid w:val="00915141"/>
    <w:rsid w:val="009154EF"/>
    <w:rsid w:val="00915D92"/>
    <w:rsid w:val="00916A7D"/>
    <w:rsid w:val="0092238C"/>
    <w:rsid w:val="0092505E"/>
    <w:rsid w:val="00925125"/>
    <w:rsid w:val="009253C7"/>
    <w:rsid w:val="00925A2E"/>
    <w:rsid w:val="009307C0"/>
    <w:rsid w:val="00932DAA"/>
    <w:rsid w:val="00933050"/>
    <w:rsid w:val="00933FF3"/>
    <w:rsid w:val="00934A9F"/>
    <w:rsid w:val="009358A8"/>
    <w:rsid w:val="00936ED2"/>
    <w:rsid w:val="009413EC"/>
    <w:rsid w:val="00944A3B"/>
    <w:rsid w:val="009469E0"/>
    <w:rsid w:val="009509E1"/>
    <w:rsid w:val="00950A73"/>
    <w:rsid w:val="00951494"/>
    <w:rsid w:val="0095247A"/>
    <w:rsid w:val="00952CB7"/>
    <w:rsid w:val="009550E7"/>
    <w:rsid w:val="00961154"/>
    <w:rsid w:val="00962B29"/>
    <w:rsid w:val="009637CA"/>
    <w:rsid w:val="0096722E"/>
    <w:rsid w:val="00970C5D"/>
    <w:rsid w:val="00971ABE"/>
    <w:rsid w:val="009722B0"/>
    <w:rsid w:val="00972724"/>
    <w:rsid w:val="009729BD"/>
    <w:rsid w:val="00972D4D"/>
    <w:rsid w:val="00973A25"/>
    <w:rsid w:val="00974DA8"/>
    <w:rsid w:val="0097554E"/>
    <w:rsid w:val="00982EDA"/>
    <w:rsid w:val="00985772"/>
    <w:rsid w:val="00990533"/>
    <w:rsid w:val="00991B5B"/>
    <w:rsid w:val="0099268A"/>
    <w:rsid w:val="00993276"/>
    <w:rsid w:val="00994EFE"/>
    <w:rsid w:val="00996F93"/>
    <w:rsid w:val="009A1527"/>
    <w:rsid w:val="009A1BFE"/>
    <w:rsid w:val="009A4575"/>
    <w:rsid w:val="009A4DA4"/>
    <w:rsid w:val="009A6D58"/>
    <w:rsid w:val="009B4178"/>
    <w:rsid w:val="009B42C1"/>
    <w:rsid w:val="009B47B4"/>
    <w:rsid w:val="009B7FEB"/>
    <w:rsid w:val="009C2B8C"/>
    <w:rsid w:val="009C7613"/>
    <w:rsid w:val="009D1B95"/>
    <w:rsid w:val="009D1E36"/>
    <w:rsid w:val="009D2B99"/>
    <w:rsid w:val="009D35FE"/>
    <w:rsid w:val="009D4DCD"/>
    <w:rsid w:val="009D58DA"/>
    <w:rsid w:val="009D6BEC"/>
    <w:rsid w:val="009E02F3"/>
    <w:rsid w:val="009E411B"/>
    <w:rsid w:val="009E7ADC"/>
    <w:rsid w:val="009F00FB"/>
    <w:rsid w:val="009F07A8"/>
    <w:rsid w:val="009F0EE7"/>
    <w:rsid w:val="009F282D"/>
    <w:rsid w:val="009F2C1F"/>
    <w:rsid w:val="009F3F50"/>
    <w:rsid w:val="009F438E"/>
    <w:rsid w:val="009F5294"/>
    <w:rsid w:val="009F53F7"/>
    <w:rsid w:val="009F58D7"/>
    <w:rsid w:val="00A00726"/>
    <w:rsid w:val="00A02882"/>
    <w:rsid w:val="00A04560"/>
    <w:rsid w:val="00A067F3"/>
    <w:rsid w:val="00A10182"/>
    <w:rsid w:val="00A107F4"/>
    <w:rsid w:val="00A12D0F"/>
    <w:rsid w:val="00A12E5B"/>
    <w:rsid w:val="00A13A1E"/>
    <w:rsid w:val="00A13DD6"/>
    <w:rsid w:val="00A1421F"/>
    <w:rsid w:val="00A22CE3"/>
    <w:rsid w:val="00A232F9"/>
    <w:rsid w:val="00A24386"/>
    <w:rsid w:val="00A25D05"/>
    <w:rsid w:val="00A330F7"/>
    <w:rsid w:val="00A343E2"/>
    <w:rsid w:val="00A35F41"/>
    <w:rsid w:val="00A36BDD"/>
    <w:rsid w:val="00A435F3"/>
    <w:rsid w:val="00A43689"/>
    <w:rsid w:val="00A46CB4"/>
    <w:rsid w:val="00A47D04"/>
    <w:rsid w:val="00A47D4F"/>
    <w:rsid w:val="00A5070C"/>
    <w:rsid w:val="00A50E8F"/>
    <w:rsid w:val="00A51850"/>
    <w:rsid w:val="00A52B0C"/>
    <w:rsid w:val="00A52E8B"/>
    <w:rsid w:val="00A53A28"/>
    <w:rsid w:val="00A54D3A"/>
    <w:rsid w:val="00A55D11"/>
    <w:rsid w:val="00A57651"/>
    <w:rsid w:val="00A64B82"/>
    <w:rsid w:val="00A6530A"/>
    <w:rsid w:val="00A671EF"/>
    <w:rsid w:val="00A70D01"/>
    <w:rsid w:val="00A73A45"/>
    <w:rsid w:val="00A74337"/>
    <w:rsid w:val="00A7460A"/>
    <w:rsid w:val="00A74D46"/>
    <w:rsid w:val="00A77481"/>
    <w:rsid w:val="00A774A2"/>
    <w:rsid w:val="00A77D23"/>
    <w:rsid w:val="00A77FBB"/>
    <w:rsid w:val="00A8013C"/>
    <w:rsid w:val="00A8213A"/>
    <w:rsid w:val="00A83079"/>
    <w:rsid w:val="00A833F8"/>
    <w:rsid w:val="00A83867"/>
    <w:rsid w:val="00A84DC8"/>
    <w:rsid w:val="00A90CB5"/>
    <w:rsid w:val="00A92C5F"/>
    <w:rsid w:val="00A95CF5"/>
    <w:rsid w:val="00A968F9"/>
    <w:rsid w:val="00A96A94"/>
    <w:rsid w:val="00AA6D16"/>
    <w:rsid w:val="00AB08BE"/>
    <w:rsid w:val="00AB1FCD"/>
    <w:rsid w:val="00AB37AF"/>
    <w:rsid w:val="00AB4FC9"/>
    <w:rsid w:val="00AB5A8D"/>
    <w:rsid w:val="00AB6ABB"/>
    <w:rsid w:val="00AC1F50"/>
    <w:rsid w:val="00AC20BF"/>
    <w:rsid w:val="00AC58BC"/>
    <w:rsid w:val="00AD028A"/>
    <w:rsid w:val="00AD0803"/>
    <w:rsid w:val="00AD1921"/>
    <w:rsid w:val="00AD263C"/>
    <w:rsid w:val="00AD3B53"/>
    <w:rsid w:val="00AD4470"/>
    <w:rsid w:val="00AD45ED"/>
    <w:rsid w:val="00AD572D"/>
    <w:rsid w:val="00AE159A"/>
    <w:rsid w:val="00AE1A6F"/>
    <w:rsid w:val="00AE5A80"/>
    <w:rsid w:val="00AF0770"/>
    <w:rsid w:val="00AF2332"/>
    <w:rsid w:val="00AF2E64"/>
    <w:rsid w:val="00AF30D5"/>
    <w:rsid w:val="00AF509C"/>
    <w:rsid w:val="00AF56CC"/>
    <w:rsid w:val="00B0360B"/>
    <w:rsid w:val="00B0634B"/>
    <w:rsid w:val="00B0752E"/>
    <w:rsid w:val="00B07B97"/>
    <w:rsid w:val="00B1020E"/>
    <w:rsid w:val="00B1123C"/>
    <w:rsid w:val="00B11382"/>
    <w:rsid w:val="00B11EF2"/>
    <w:rsid w:val="00B12A31"/>
    <w:rsid w:val="00B1337F"/>
    <w:rsid w:val="00B15217"/>
    <w:rsid w:val="00B20344"/>
    <w:rsid w:val="00B218D5"/>
    <w:rsid w:val="00B21DED"/>
    <w:rsid w:val="00B23D67"/>
    <w:rsid w:val="00B26606"/>
    <w:rsid w:val="00B266E7"/>
    <w:rsid w:val="00B27B00"/>
    <w:rsid w:val="00B313E9"/>
    <w:rsid w:val="00B3172B"/>
    <w:rsid w:val="00B323C5"/>
    <w:rsid w:val="00B333D3"/>
    <w:rsid w:val="00B36C82"/>
    <w:rsid w:val="00B37426"/>
    <w:rsid w:val="00B4100D"/>
    <w:rsid w:val="00B4108C"/>
    <w:rsid w:val="00B41A99"/>
    <w:rsid w:val="00B41AD9"/>
    <w:rsid w:val="00B45098"/>
    <w:rsid w:val="00B464CB"/>
    <w:rsid w:val="00B479C5"/>
    <w:rsid w:val="00B5211E"/>
    <w:rsid w:val="00B621DD"/>
    <w:rsid w:val="00B62B3A"/>
    <w:rsid w:val="00B65077"/>
    <w:rsid w:val="00B65CCF"/>
    <w:rsid w:val="00B66404"/>
    <w:rsid w:val="00B67BC5"/>
    <w:rsid w:val="00B70493"/>
    <w:rsid w:val="00B728B8"/>
    <w:rsid w:val="00B752B6"/>
    <w:rsid w:val="00B75C9E"/>
    <w:rsid w:val="00B76584"/>
    <w:rsid w:val="00B76992"/>
    <w:rsid w:val="00B80A28"/>
    <w:rsid w:val="00B83312"/>
    <w:rsid w:val="00B8721C"/>
    <w:rsid w:val="00B911ED"/>
    <w:rsid w:val="00B9127B"/>
    <w:rsid w:val="00B9158E"/>
    <w:rsid w:val="00B92693"/>
    <w:rsid w:val="00B929AC"/>
    <w:rsid w:val="00B96D6A"/>
    <w:rsid w:val="00BA1867"/>
    <w:rsid w:val="00BA2C62"/>
    <w:rsid w:val="00BA3800"/>
    <w:rsid w:val="00BA6F34"/>
    <w:rsid w:val="00BA7E6A"/>
    <w:rsid w:val="00BB05CC"/>
    <w:rsid w:val="00BB0679"/>
    <w:rsid w:val="00BB4668"/>
    <w:rsid w:val="00BB4996"/>
    <w:rsid w:val="00BB7184"/>
    <w:rsid w:val="00BC189E"/>
    <w:rsid w:val="00BC1D18"/>
    <w:rsid w:val="00BC246D"/>
    <w:rsid w:val="00BC4C16"/>
    <w:rsid w:val="00BC50A4"/>
    <w:rsid w:val="00BC6317"/>
    <w:rsid w:val="00BD05B6"/>
    <w:rsid w:val="00BD0E0E"/>
    <w:rsid w:val="00BD0E7D"/>
    <w:rsid w:val="00BD2788"/>
    <w:rsid w:val="00BD53A9"/>
    <w:rsid w:val="00BD555D"/>
    <w:rsid w:val="00BD70D2"/>
    <w:rsid w:val="00BE0195"/>
    <w:rsid w:val="00BE050A"/>
    <w:rsid w:val="00BE0911"/>
    <w:rsid w:val="00BE1ADE"/>
    <w:rsid w:val="00BE62F9"/>
    <w:rsid w:val="00BE6484"/>
    <w:rsid w:val="00BE6763"/>
    <w:rsid w:val="00BE7B75"/>
    <w:rsid w:val="00BF0C8C"/>
    <w:rsid w:val="00BF12A6"/>
    <w:rsid w:val="00C00249"/>
    <w:rsid w:val="00C03677"/>
    <w:rsid w:val="00C04598"/>
    <w:rsid w:val="00C075FC"/>
    <w:rsid w:val="00C1132A"/>
    <w:rsid w:val="00C16458"/>
    <w:rsid w:val="00C16CB2"/>
    <w:rsid w:val="00C177A5"/>
    <w:rsid w:val="00C17BDE"/>
    <w:rsid w:val="00C255C2"/>
    <w:rsid w:val="00C2692F"/>
    <w:rsid w:val="00C27FE9"/>
    <w:rsid w:val="00C30907"/>
    <w:rsid w:val="00C3401B"/>
    <w:rsid w:val="00C35348"/>
    <w:rsid w:val="00C35FBE"/>
    <w:rsid w:val="00C42531"/>
    <w:rsid w:val="00C433E0"/>
    <w:rsid w:val="00C43F04"/>
    <w:rsid w:val="00C4514A"/>
    <w:rsid w:val="00C45CC1"/>
    <w:rsid w:val="00C463E7"/>
    <w:rsid w:val="00C5253D"/>
    <w:rsid w:val="00C5674A"/>
    <w:rsid w:val="00C62E2F"/>
    <w:rsid w:val="00C70BEC"/>
    <w:rsid w:val="00C8050F"/>
    <w:rsid w:val="00C812BE"/>
    <w:rsid w:val="00C81CD1"/>
    <w:rsid w:val="00C84C51"/>
    <w:rsid w:val="00C85053"/>
    <w:rsid w:val="00C85FE3"/>
    <w:rsid w:val="00C860C9"/>
    <w:rsid w:val="00C860D0"/>
    <w:rsid w:val="00C86DEB"/>
    <w:rsid w:val="00C870A5"/>
    <w:rsid w:val="00C8795A"/>
    <w:rsid w:val="00C87D36"/>
    <w:rsid w:val="00C9179A"/>
    <w:rsid w:val="00C91A28"/>
    <w:rsid w:val="00C9284B"/>
    <w:rsid w:val="00C92E65"/>
    <w:rsid w:val="00CA0B26"/>
    <w:rsid w:val="00CA4442"/>
    <w:rsid w:val="00CA4AC2"/>
    <w:rsid w:val="00CA562A"/>
    <w:rsid w:val="00CA69B1"/>
    <w:rsid w:val="00CA7E8B"/>
    <w:rsid w:val="00CB2915"/>
    <w:rsid w:val="00CB2B82"/>
    <w:rsid w:val="00CB2D8A"/>
    <w:rsid w:val="00CB41C2"/>
    <w:rsid w:val="00CB46FA"/>
    <w:rsid w:val="00CB5EEC"/>
    <w:rsid w:val="00CB656C"/>
    <w:rsid w:val="00CC0879"/>
    <w:rsid w:val="00CC1BDD"/>
    <w:rsid w:val="00CC40BB"/>
    <w:rsid w:val="00CC5290"/>
    <w:rsid w:val="00CD305B"/>
    <w:rsid w:val="00CD3BBE"/>
    <w:rsid w:val="00CD489C"/>
    <w:rsid w:val="00CD4F30"/>
    <w:rsid w:val="00CD5D9E"/>
    <w:rsid w:val="00CD7731"/>
    <w:rsid w:val="00CE04CF"/>
    <w:rsid w:val="00CE2800"/>
    <w:rsid w:val="00CE2ADD"/>
    <w:rsid w:val="00CE3F45"/>
    <w:rsid w:val="00CE6DF9"/>
    <w:rsid w:val="00CF147C"/>
    <w:rsid w:val="00CF2F75"/>
    <w:rsid w:val="00D009C4"/>
    <w:rsid w:val="00D00F6E"/>
    <w:rsid w:val="00D13FFF"/>
    <w:rsid w:val="00D14244"/>
    <w:rsid w:val="00D143EE"/>
    <w:rsid w:val="00D210B8"/>
    <w:rsid w:val="00D22611"/>
    <w:rsid w:val="00D22D28"/>
    <w:rsid w:val="00D248C0"/>
    <w:rsid w:val="00D2538D"/>
    <w:rsid w:val="00D26F44"/>
    <w:rsid w:val="00D31BBA"/>
    <w:rsid w:val="00D3255B"/>
    <w:rsid w:val="00D34D3C"/>
    <w:rsid w:val="00D352F9"/>
    <w:rsid w:val="00D41149"/>
    <w:rsid w:val="00D424F6"/>
    <w:rsid w:val="00D42E3F"/>
    <w:rsid w:val="00D4422D"/>
    <w:rsid w:val="00D470A2"/>
    <w:rsid w:val="00D50E74"/>
    <w:rsid w:val="00D50F80"/>
    <w:rsid w:val="00D51E21"/>
    <w:rsid w:val="00D535F6"/>
    <w:rsid w:val="00D55D02"/>
    <w:rsid w:val="00D55EEC"/>
    <w:rsid w:val="00D60448"/>
    <w:rsid w:val="00D60AB7"/>
    <w:rsid w:val="00D6102E"/>
    <w:rsid w:val="00D62CBB"/>
    <w:rsid w:val="00D62E75"/>
    <w:rsid w:val="00D659BD"/>
    <w:rsid w:val="00D65E1E"/>
    <w:rsid w:val="00D66A07"/>
    <w:rsid w:val="00D67DA4"/>
    <w:rsid w:val="00D74100"/>
    <w:rsid w:val="00D760F5"/>
    <w:rsid w:val="00D82881"/>
    <w:rsid w:val="00D83A61"/>
    <w:rsid w:val="00D90B28"/>
    <w:rsid w:val="00D94651"/>
    <w:rsid w:val="00D96908"/>
    <w:rsid w:val="00D9720A"/>
    <w:rsid w:val="00D97A43"/>
    <w:rsid w:val="00D97F27"/>
    <w:rsid w:val="00DA05B4"/>
    <w:rsid w:val="00DA17AB"/>
    <w:rsid w:val="00DA1D6E"/>
    <w:rsid w:val="00DA3746"/>
    <w:rsid w:val="00DA61A6"/>
    <w:rsid w:val="00DA74AD"/>
    <w:rsid w:val="00DB130C"/>
    <w:rsid w:val="00DB3E3A"/>
    <w:rsid w:val="00DB5462"/>
    <w:rsid w:val="00DB5894"/>
    <w:rsid w:val="00DB70CE"/>
    <w:rsid w:val="00DC675A"/>
    <w:rsid w:val="00DC77CB"/>
    <w:rsid w:val="00DD0200"/>
    <w:rsid w:val="00DD0C72"/>
    <w:rsid w:val="00DD3D4B"/>
    <w:rsid w:val="00DD46FE"/>
    <w:rsid w:val="00DD5994"/>
    <w:rsid w:val="00DD6391"/>
    <w:rsid w:val="00DF2C3A"/>
    <w:rsid w:val="00DF51EC"/>
    <w:rsid w:val="00E0244B"/>
    <w:rsid w:val="00E040BE"/>
    <w:rsid w:val="00E06D0E"/>
    <w:rsid w:val="00E076D1"/>
    <w:rsid w:val="00E104C4"/>
    <w:rsid w:val="00E105F5"/>
    <w:rsid w:val="00E10A51"/>
    <w:rsid w:val="00E1369A"/>
    <w:rsid w:val="00E16897"/>
    <w:rsid w:val="00E21790"/>
    <w:rsid w:val="00E23830"/>
    <w:rsid w:val="00E23FBA"/>
    <w:rsid w:val="00E30BB8"/>
    <w:rsid w:val="00E321D6"/>
    <w:rsid w:val="00E34F91"/>
    <w:rsid w:val="00E36E84"/>
    <w:rsid w:val="00E40C5B"/>
    <w:rsid w:val="00E4440D"/>
    <w:rsid w:val="00E45B38"/>
    <w:rsid w:val="00E4638B"/>
    <w:rsid w:val="00E46B41"/>
    <w:rsid w:val="00E54398"/>
    <w:rsid w:val="00E54751"/>
    <w:rsid w:val="00E573C7"/>
    <w:rsid w:val="00E57C86"/>
    <w:rsid w:val="00E6008E"/>
    <w:rsid w:val="00E61FFE"/>
    <w:rsid w:val="00E62616"/>
    <w:rsid w:val="00E62898"/>
    <w:rsid w:val="00E63C95"/>
    <w:rsid w:val="00E651C0"/>
    <w:rsid w:val="00E66851"/>
    <w:rsid w:val="00E673AC"/>
    <w:rsid w:val="00E72228"/>
    <w:rsid w:val="00E7381B"/>
    <w:rsid w:val="00E74282"/>
    <w:rsid w:val="00E74637"/>
    <w:rsid w:val="00E76B6A"/>
    <w:rsid w:val="00E80FD6"/>
    <w:rsid w:val="00E812C4"/>
    <w:rsid w:val="00E84B70"/>
    <w:rsid w:val="00E86081"/>
    <w:rsid w:val="00E9251F"/>
    <w:rsid w:val="00E9529B"/>
    <w:rsid w:val="00E95831"/>
    <w:rsid w:val="00E960C2"/>
    <w:rsid w:val="00EA042F"/>
    <w:rsid w:val="00EA09A6"/>
    <w:rsid w:val="00EA0C5F"/>
    <w:rsid w:val="00EA12AC"/>
    <w:rsid w:val="00EA1A2A"/>
    <w:rsid w:val="00EA1D3D"/>
    <w:rsid w:val="00EA3D3C"/>
    <w:rsid w:val="00EA4599"/>
    <w:rsid w:val="00EA51A7"/>
    <w:rsid w:val="00EA6F2B"/>
    <w:rsid w:val="00EA71FC"/>
    <w:rsid w:val="00EA7743"/>
    <w:rsid w:val="00EA7976"/>
    <w:rsid w:val="00EB12A6"/>
    <w:rsid w:val="00EB3505"/>
    <w:rsid w:val="00EB3F4D"/>
    <w:rsid w:val="00EB45BC"/>
    <w:rsid w:val="00EB56EA"/>
    <w:rsid w:val="00EB6822"/>
    <w:rsid w:val="00EB77F4"/>
    <w:rsid w:val="00EC07BF"/>
    <w:rsid w:val="00EC764F"/>
    <w:rsid w:val="00EC78A8"/>
    <w:rsid w:val="00EC7DFD"/>
    <w:rsid w:val="00ED05B3"/>
    <w:rsid w:val="00ED09B8"/>
    <w:rsid w:val="00ED2253"/>
    <w:rsid w:val="00ED4B8A"/>
    <w:rsid w:val="00ED5CF2"/>
    <w:rsid w:val="00ED78FD"/>
    <w:rsid w:val="00EE1464"/>
    <w:rsid w:val="00EE3BED"/>
    <w:rsid w:val="00EE409E"/>
    <w:rsid w:val="00EE60A4"/>
    <w:rsid w:val="00EE7816"/>
    <w:rsid w:val="00EF087A"/>
    <w:rsid w:val="00EF0C39"/>
    <w:rsid w:val="00EF594E"/>
    <w:rsid w:val="00EF5E3C"/>
    <w:rsid w:val="00EF7410"/>
    <w:rsid w:val="00F015CA"/>
    <w:rsid w:val="00F02477"/>
    <w:rsid w:val="00F0533C"/>
    <w:rsid w:val="00F156BD"/>
    <w:rsid w:val="00F17550"/>
    <w:rsid w:val="00F20B14"/>
    <w:rsid w:val="00F21DC8"/>
    <w:rsid w:val="00F221EF"/>
    <w:rsid w:val="00F2356D"/>
    <w:rsid w:val="00F23633"/>
    <w:rsid w:val="00F2582D"/>
    <w:rsid w:val="00F26C5A"/>
    <w:rsid w:val="00F317B0"/>
    <w:rsid w:val="00F330F2"/>
    <w:rsid w:val="00F338EB"/>
    <w:rsid w:val="00F35343"/>
    <w:rsid w:val="00F35353"/>
    <w:rsid w:val="00F36F61"/>
    <w:rsid w:val="00F37694"/>
    <w:rsid w:val="00F4151A"/>
    <w:rsid w:val="00F41526"/>
    <w:rsid w:val="00F43DAB"/>
    <w:rsid w:val="00F45654"/>
    <w:rsid w:val="00F465D0"/>
    <w:rsid w:val="00F50A62"/>
    <w:rsid w:val="00F57826"/>
    <w:rsid w:val="00F61142"/>
    <w:rsid w:val="00F6196B"/>
    <w:rsid w:val="00F63544"/>
    <w:rsid w:val="00F63972"/>
    <w:rsid w:val="00F6498A"/>
    <w:rsid w:val="00F66274"/>
    <w:rsid w:val="00F66C57"/>
    <w:rsid w:val="00F71689"/>
    <w:rsid w:val="00F722A9"/>
    <w:rsid w:val="00F727AD"/>
    <w:rsid w:val="00F74583"/>
    <w:rsid w:val="00F77608"/>
    <w:rsid w:val="00F77BCF"/>
    <w:rsid w:val="00F805EB"/>
    <w:rsid w:val="00F80AB9"/>
    <w:rsid w:val="00F813B2"/>
    <w:rsid w:val="00F8260E"/>
    <w:rsid w:val="00F826F6"/>
    <w:rsid w:val="00F83D7C"/>
    <w:rsid w:val="00F8524E"/>
    <w:rsid w:val="00F86720"/>
    <w:rsid w:val="00F92C8B"/>
    <w:rsid w:val="00F95143"/>
    <w:rsid w:val="00F958DB"/>
    <w:rsid w:val="00F9641A"/>
    <w:rsid w:val="00F96F0B"/>
    <w:rsid w:val="00F97208"/>
    <w:rsid w:val="00F97DE2"/>
    <w:rsid w:val="00FA0528"/>
    <w:rsid w:val="00FA066E"/>
    <w:rsid w:val="00FA119E"/>
    <w:rsid w:val="00FA2606"/>
    <w:rsid w:val="00FA26E7"/>
    <w:rsid w:val="00FA5CBE"/>
    <w:rsid w:val="00FB0843"/>
    <w:rsid w:val="00FB0FAA"/>
    <w:rsid w:val="00FB10C3"/>
    <w:rsid w:val="00FB5A7C"/>
    <w:rsid w:val="00FB753F"/>
    <w:rsid w:val="00FB78D9"/>
    <w:rsid w:val="00FC03C5"/>
    <w:rsid w:val="00FC7399"/>
    <w:rsid w:val="00FD004B"/>
    <w:rsid w:val="00FD0B7D"/>
    <w:rsid w:val="00FD6D99"/>
    <w:rsid w:val="00FD784D"/>
    <w:rsid w:val="00FE0F04"/>
    <w:rsid w:val="00FE4CA2"/>
    <w:rsid w:val="00FE4D84"/>
    <w:rsid w:val="00FE50C8"/>
    <w:rsid w:val="00FE6BFB"/>
    <w:rsid w:val="00FF0456"/>
    <w:rsid w:val="00FF05F8"/>
    <w:rsid w:val="00FF0982"/>
    <w:rsid w:val="00FF0F66"/>
    <w:rsid w:val="00FF45EE"/>
    <w:rsid w:val="00FF613C"/>
    <w:rsid w:val="00FF65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85D628"/>
  <w15:docId w15:val="{12C6D3D8-0DB0-4AA9-B56E-08371AF9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E6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244E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rsid w:val="00672551"/>
    <w:pPr>
      <w:spacing w:before="100" w:beforeAutospacing="1" w:after="100" w:afterAutospacing="1"/>
    </w:pPr>
    <w:rPr>
      <w:lang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NormalWeb">
    <w:name w:val="Normal (Web)"/>
    <w:basedOn w:val="Normal"/>
    <w:uiPriority w:val="99"/>
    <w:semiHidden/>
    <w:unhideWhenUsed/>
    <w:rsid w:val="00EA71FC"/>
    <w:pPr>
      <w:spacing w:before="100" w:beforeAutospacing="1" w:after="100" w:afterAutospacing="1"/>
    </w:pPr>
    <w:rPr>
      <w:lang w:eastAsia="es-MX"/>
    </w:rPr>
  </w:style>
  <w:style w:type="paragraph" w:styleId="Textoindependiente">
    <w:name w:val="Body Text"/>
    <w:basedOn w:val="Normal"/>
    <w:link w:val="TextoindependienteCar"/>
    <w:rsid w:val="00BA7E6A"/>
    <w:pPr>
      <w:jc w:val="both"/>
    </w:pPr>
    <w:rPr>
      <w:rFonts w:ascii="Comic Sans MS" w:hAnsi="Comic Sans MS"/>
      <w:sz w:val="22"/>
    </w:rPr>
  </w:style>
  <w:style w:type="character" w:customStyle="1" w:styleId="TextoindependienteCar">
    <w:name w:val="Texto independiente Car"/>
    <w:basedOn w:val="Fuentedeprrafopredeter"/>
    <w:link w:val="Textoindependiente"/>
    <w:rsid w:val="00BA7E6A"/>
    <w:rPr>
      <w:rFonts w:ascii="Comic Sans MS" w:eastAsia="Times New Roman" w:hAnsi="Comic Sans MS" w:cs="Times New Roman"/>
      <w:szCs w:val="24"/>
      <w:lang w:eastAsia="es-ES"/>
    </w:rPr>
  </w:style>
  <w:style w:type="paragraph" w:styleId="Textoindependiente3">
    <w:name w:val="Body Text 3"/>
    <w:basedOn w:val="Normal"/>
    <w:link w:val="Textoindependiente3Car"/>
    <w:uiPriority w:val="99"/>
    <w:semiHidden/>
    <w:unhideWhenUsed/>
    <w:rsid w:val="00B323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323C5"/>
    <w:rPr>
      <w:rFonts w:ascii="Times New Roman" w:eastAsia="Times New Roman" w:hAnsi="Times New Roman" w:cs="Times New Roman"/>
      <w:sz w:val="16"/>
      <w:szCs w:val="16"/>
      <w:lang w:eastAsia="es-ES"/>
    </w:rPr>
  </w:style>
  <w:style w:type="paragraph" w:styleId="Textonotaalfinal">
    <w:name w:val="endnote text"/>
    <w:basedOn w:val="Normal"/>
    <w:link w:val="TextonotaalfinalCar"/>
    <w:uiPriority w:val="99"/>
    <w:semiHidden/>
    <w:unhideWhenUsed/>
    <w:rsid w:val="00EA1D3D"/>
    <w:rPr>
      <w:sz w:val="20"/>
      <w:szCs w:val="20"/>
    </w:rPr>
  </w:style>
  <w:style w:type="character" w:customStyle="1" w:styleId="TextonotaalfinalCar">
    <w:name w:val="Texto nota al final Car"/>
    <w:basedOn w:val="Fuentedeprrafopredeter"/>
    <w:link w:val="Textonotaalfinal"/>
    <w:uiPriority w:val="99"/>
    <w:semiHidden/>
    <w:rsid w:val="00EA1D3D"/>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EA1D3D"/>
    <w:rPr>
      <w:vertAlign w:val="superscript"/>
    </w:rPr>
  </w:style>
  <w:style w:type="paragraph" w:customStyle="1" w:styleId="paragraph">
    <w:name w:val="paragraph"/>
    <w:basedOn w:val="Normal"/>
    <w:uiPriority w:val="99"/>
    <w:semiHidden/>
    <w:rsid w:val="00343DCA"/>
    <w:pPr>
      <w:spacing w:before="100" w:beforeAutospacing="1" w:after="100" w:afterAutospacing="1"/>
    </w:pPr>
    <w:rPr>
      <w:lang w:eastAsia="es-MX"/>
    </w:rPr>
  </w:style>
  <w:style w:type="character" w:customStyle="1" w:styleId="normaltextrun">
    <w:name w:val="normaltextrun"/>
    <w:basedOn w:val="Fuentedeprrafopredeter"/>
    <w:rsid w:val="00343DCA"/>
  </w:style>
  <w:style w:type="character" w:customStyle="1" w:styleId="eop">
    <w:name w:val="eop"/>
    <w:basedOn w:val="Fuentedeprrafopredeter"/>
    <w:rsid w:val="00343DCA"/>
  </w:style>
  <w:style w:type="character" w:customStyle="1" w:styleId="Ttulo2Car">
    <w:name w:val="Título 2 Car"/>
    <w:basedOn w:val="Fuentedeprrafopredeter"/>
    <w:link w:val="Ttulo2"/>
    <w:uiPriority w:val="9"/>
    <w:rsid w:val="00244EC8"/>
    <w:rPr>
      <w:rFonts w:asciiTheme="majorHAnsi" w:eastAsiaTheme="majorEastAsia" w:hAnsiTheme="majorHAnsi" w:cstheme="majorBidi"/>
      <w:color w:val="365F91"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244EC8"/>
    <w:rPr>
      <w:color w:val="605E5C"/>
      <w:shd w:val="clear" w:color="auto" w:fill="E1DFDD"/>
    </w:rPr>
  </w:style>
  <w:style w:type="paragraph" w:styleId="Textonotapie">
    <w:name w:val="footnote text"/>
    <w:basedOn w:val="Normal"/>
    <w:link w:val="TextonotapieCar"/>
    <w:uiPriority w:val="99"/>
    <w:semiHidden/>
    <w:unhideWhenUsed/>
    <w:rsid w:val="00343C07"/>
    <w:rPr>
      <w:sz w:val="20"/>
      <w:szCs w:val="20"/>
    </w:rPr>
  </w:style>
  <w:style w:type="character" w:customStyle="1" w:styleId="TextonotapieCar">
    <w:name w:val="Texto nota pie Car"/>
    <w:basedOn w:val="Fuentedeprrafopredeter"/>
    <w:link w:val="Textonotapie"/>
    <w:uiPriority w:val="99"/>
    <w:semiHidden/>
    <w:rsid w:val="00343C0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43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29473">
      <w:bodyDiv w:val="1"/>
      <w:marLeft w:val="0"/>
      <w:marRight w:val="0"/>
      <w:marTop w:val="0"/>
      <w:marBottom w:val="0"/>
      <w:divBdr>
        <w:top w:val="none" w:sz="0" w:space="0" w:color="auto"/>
        <w:left w:val="none" w:sz="0" w:space="0" w:color="auto"/>
        <w:bottom w:val="none" w:sz="0" w:space="0" w:color="auto"/>
        <w:right w:val="none" w:sz="0" w:space="0" w:color="auto"/>
      </w:divBdr>
    </w:div>
    <w:div w:id="892349668">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39706192">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8413-098E-4FBA-81DD-865114F3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2010</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PRODESK HP</cp:lastModifiedBy>
  <cp:revision>2</cp:revision>
  <cp:lastPrinted>2022-01-19T19:08:00Z</cp:lastPrinted>
  <dcterms:created xsi:type="dcterms:W3CDTF">2022-03-04T18:06:00Z</dcterms:created>
  <dcterms:modified xsi:type="dcterms:W3CDTF">2022-03-04T18:06:00Z</dcterms:modified>
</cp:coreProperties>
</file>