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C68" w:rsidRPr="00A35C68" w:rsidRDefault="00A35C68" w:rsidP="00A35C68">
      <w:pPr>
        <w:kinsoku w:val="0"/>
        <w:overflowPunct w:val="0"/>
        <w:autoSpaceDE/>
        <w:autoSpaceDN/>
        <w:adjustRightInd/>
        <w:ind w:right="48"/>
        <w:jc w:val="center"/>
        <w:textAlignment w:val="baseline"/>
        <w:rPr>
          <w:rFonts w:ascii="Arial" w:hAnsi="Arial" w:cs="Arial"/>
          <w:b/>
          <w:sz w:val="16"/>
          <w:lang w:val="es-ES" w:eastAsia="es-ES"/>
        </w:rPr>
      </w:pPr>
      <w:bookmarkStart w:id="0" w:name="_GoBack"/>
      <w:bookmarkEnd w:id="0"/>
      <w:r w:rsidRPr="00A35C68">
        <w:rPr>
          <w:rFonts w:ascii="Arial" w:hAnsi="Arial" w:cs="Arial"/>
          <w:b/>
          <w:sz w:val="16"/>
          <w:lang w:val="es-ES" w:eastAsia="es-ES"/>
        </w:rPr>
        <w:t>2019. Año del Centésimo Aniversario Luctuoso de Emiliano Zapata Salazar. El Caudillo del Sur".</w:t>
      </w:r>
    </w:p>
    <w:p w:rsidR="00A35C68" w:rsidRDefault="00A35C68" w:rsidP="00A35C68">
      <w:pPr>
        <w:kinsoku w:val="0"/>
        <w:overflowPunct w:val="0"/>
        <w:autoSpaceDE/>
        <w:autoSpaceDN/>
        <w:adjustRightInd/>
        <w:ind w:right="48"/>
        <w:jc w:val="right"/>
        <w:textAlignment w:val="baseline"/>
        <w:rPr>
          <w:rFonts w:ascii="Arial" w:hAnsi="Arial" w:cs="Arial"/>
          <w:sz w:val="24"/>
          <w:lang w:val="es-ES" w:eastAsia="es-ES"/>
        </w:rPr>
      </w:pPr>
    </w:p>
    <w:p w:rsidR="00A35C68" w:rsidRDefault="00A35C68" w:rsidP="00A35C68">
      <w:pPr>
        <w:kinsoku w:val="0"/>
        <w:overflowPunct w:val="0"/>
        <w:autoSpaceDE/>
        <w:autoSpaceDN/>
        <w:adjustRightInd/>
        <w:ind w:right="48"/>
        <w:jc w:val="right"/>
        <w:textAlignment w:val="baseline"/>
        <w:rPr>
          <w:rFonts w:ascii="Arial" w:hAnsi="Arial" w:cs="Arial"/>
          <w:sz w:val="24"/>
          <w:lang w:val="es-ES" w:eastAsia="es-ES"/>
        </w:rPr>
      </w:pPr>
    </w:p>
    <w:p w:rsidR="00A35C68" w:rsidRDefault="00A35C68" w:rsidP="00A35C68">
      <w:pPr>
        <w:kinsoku w:val="0"/>
        <w:overflowPunct w:val="0"/>
        <w:autoSpaceDE/>
        <w:autoSpaceDN/>
        <w:adjustRightInd/>
        <w:ind w:right="48"/>
        <w:jc w:val="right"/>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right"/>
        <w:textAlignment w:val="baseline"/>
        <w:rPr>
          <w:rFonts w:ascii="Arial" w:hAnsi="Arial" w:cs="Arial"/>
          <w:sz w:val="24"/>
          <w:lang w:val="es-ES" w:eastAsia="es-ES"/>
        </w:rPr>
      </w:pPr>
      <w:r w:rsidRPr="00A35C68">
        <w:rPr>
          <w:rFonts w:ascii="Arial" w:hAnsi="Arial" w:cs="Arial"/>
          <w:sz w:val="24"/>
          <w:lang w:val="es-ES" w:eastAsia="es-ES"/>
        </w:rPr>
        <w:t>Toluca de Lerdo, México, a 2 de octubre de 2019.</w:t>
      </w:r>
    </w:p>
    <w:p w:rsidR="00A35C68" w:rsidRDefault="00A35C68" w:rsidP="00A35C68">
      <w:pPr>
        <w:kinsoku w:val="0"/>
        <w:overflowPunct w:val="0"/>
        <w:autoSpaceDE/>
        <w:autoSpaceDN/>
        <w:adjustRightInd/>
        <w:ind w:right="48"/>
        <w:textAlignment w:val="baseline"/>
        <w:rPr>
          <w:rFonts w:ascii="Arial" w:hAnsi="Arial" w:cs="Arial"/>
          <w:b/>
          <w:bCs/>
          <w:sz w:val="24"/>
          <w:lang w:val="es-ES" w:eastAsia="es-ES"/>
        </w:rPr>
      </w:pPr>
    </w:p>
    <w:p w:rsidR="00A35C68" w:rsidRDefault="00A35C68" w:rsidP="00A35C68">
      <w:pPr>
        <w:kinsoku w:val="0"/>
        <w:overflowPunct w:val="0"/>
        <w:autoSpaceDE/>
        <w:autoSpaceDN/>
        <w:adjustRightInd/>
        <w:ind w:right="48"/>
        <w:textAlignment w:val="baseline"/>
        <w:rPr>
          <w:rFonts w:ascii="Arial" w:hAnsi="Arial" w:cs="Arial"/>
          <w:b/>
          <w:bCs/>
          <w:sz w:val="24"/>
          <w:lang w:val="es-ES" w:eastAsia="es-ES"/>
        </w:rPr>
      </w:pPr>
    </w:p>
    <w:p w:rsidR="00A35C68" w:rsidRDefault="00A35C68" w:rsidP="00A35C68">
      <w:pPr>
        <w:kinsoku w:val="0"/>
        <w:overflowPunct w:val="0"/>
        <w:autoSpaceDE/>
        <w:autoSpaceDN/>
        <w:adjustRightInd/>
        <w:ind w:right="48"/>
        <w:textAlignment w:val="baseline"/>
        <w:rPr>
          <w:rFonts w:ascii="Arial" w:hAnsi="Arial" w:cs="Arial"/>
          <w:b/>
          <w:bCs/>
          <w:sz w:val="24"/>
          <w:lang w:val="es-ES" w:eastAsia="es-ES"/>
        </w:rPr>
      </w:pPr>
    </w:p>
    <w:p w:rsidR="00A35C68" w:rsidRDefault="00A35C68" w:rsidP="00A35C68">
      <w:pPr>
        <w:kinsoku w:val="0"/>
        <w:overflowPunct w:val="0"/>
        <w:autoSpaceDE/>
        <w:autoSpaceDN/>
        <w:adjustRightInd/>
        <w:ind w:right="48"/>
        <w:textAlignment w:val="baseline"/>
        <w:rPr>
          <w:rFonts w:ascii="Arial" w:hAnsi="Arial" w:cs="Arial"/>
          <w:b/>
          <w:bCs/>
          <w:sz w:val="24"/>
          <w:lang w:val="es-ES" w:eastAsia="es-ES"/>
        </w:rPr>
      </w:pPr>
      <w:r>
        <w:rPr>
          <w:rFonts w:ascii="Arial" w:hAnsi="Arial" w:cs="Arial"/>
          <w:b/>
          <w:bCs/>
          <w:sz w:val="24"/>
          <w:lang w:val="es-ES" w:eastAsia="es-ES"/>
        </w:rPr>
        <w:t>CC. DIPUTADOS SECRETARIOS</w:t>
      </w:r>
    </w:p>
    <w:p w:rsidR="00A35C68" w:rsidRDefault="00A35C68" w:rsidP="00A35C68">
      <w:pPr>
        <w:kinsoku w:val="0"/>
        <w:overflowPunct w:val="0"/>
        <w:autoSpaceDE/>
        <w:autoSpaceDN/>
        <w:adjustRightInd/>
        <w:ind w:right="48"/>
        <w:textAlignment w:val="baseline"/>
        <w:rPr>
          <w:rFonts w:ascii="Arial" w:hAnsi="Arial" w:cs="Arial"/>
          <w:b/>
          <w:bCs/>
          <w:sz w:val="24"/>
          <w:lang w:val="es-ES" w:eastAsia="es-ES"/>
        </w:rPr>
      </w:pPr>
      <w:r>
        <w:rPr>
          <w:rFonts w:ascii="Arial" w:hAnsi="Arial" w:cs="Arial"/>
          <w:b/>
          <w:bCs/>
          <w:sz w:val="24"/>
          <w:lang w:val="es-ES" w:eastAsia="es-ES"/>
        </w:rPr>
        <w:t>DE LA H. "LX" LEGISLATURA</w:t>
      </w:r>
    </w:p>
    <w:p w:rsidR="00A35C68" w:rsidRPr="00A35C68" w:rsidRDefault="00A35C68" w:rsidP="00A35C68">
      <w:pPr>
        <w:kinsoku w:val="0"/>
        <w:overflowPunct w:val="0"/>
        <w:autoSpaceDE/>
        <w:autoSpaceDN/>
        <w:adjustRightInd/>
        <w:ind w:right="48"/>
        <w:textAlignment w:val="baseline"/>
        <w:rPr>
          <w:rFonts w:ascii="Arial" w:hAnsi="Arial" w:cs="Arial"/>
          <w:b/>
          <w:bCs/>
          <w:sz w:val="24"/>
          <w:lang w:val="es-ES" w:eastAsia="es-ES"/>
        </w:rPr>
      </w:pPr>
      <w:r w:rsidRPr="00A35C68">
        <w:rPr>
          <w:rFonts w:ascii="Arial" w:hAnsi="Arial" w:cs="Arial"/>
          <w:b/>
          <w:bCs/>
          <w:sz w:val="24"/>
          <w:lang w:val="es-ES" w:eastAsia="es-ES"/>
        </w:rPr>
        <w:t>DEL ESTADO DE MÉXICO</w:t>
      </w:r>
    </w:p>
    <w:p w:rsidR="00A35C68" w:rsidRPr="00A35C68" w:rsidRDefault="00A35C68" w:rsidP="00A35C68">
      <w:pPr>
        <w:kinsoku w:val="0"/>
        <w:overflowPunct w:val="0"/>
        <w:autoSpaceDE/>
        <w:autoSpaceDN/>
        <w:adjustRightInd/>
        <w:ind w:right="48"/>
        <w:textAlignment w:val="baseline"/>
        <w:rPr>
          <w:rFonts w:ascii="Arial" w:hAnsi="Arial" w:cs="Arial"/>
          <w:b/>
          <w:bCs/>
          <w:sz w:val="24"/>
          <w:lang w:val="es-ES" w:eastAsia="es-ES"/>
        </w:rPr>
      </w:pPr>
      <w:r w:rsidRPr="00A35C68">
        <w:rPr>
          <w:rFonts w:ascii="Arial" w:hAnsi="Arial" w:cs="Arial"/>
          <w:b/>
          <w:bCs/>
          <w:sz w:val="24"/>
          <w:lang w:val="es-ES" w:eastAsia="es-ES"/>
        </w:rPr>
        <w:t>PRESENTES</w:t>
      </w:r>
    </w:p>
    <w:p w:rsid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p>
    <w:p w:rsid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En ejercicio de las facultades que me confieren los artículos 51, fracción I y 77, fracción V de la Constitución Política del Estado Libre y Soberano de México, se somete a la consideración de esa H. Legislatura, por el digno conducto de ustedes, la presente Iniciativa de Decreto por el que se expide la Ley de Fomento a las Actividades de las Organizaciones de la Sociedad Civil del Estado de México, de conformidad con la siguiente:</w:t>
      </w:r>
    </w:p>
    <w:p w:rsidR="00A35C68" w:rsidRDefault="00A35C68" w:rsidP="00A35C68">
      <w:pPr>
        <w:kinsoku w:val="0"/>
        <w:overflowPunct w:val="0"/>
        <w:autoSpaceDE/>
        <w:autoSpaceDN/>
        <w:adjustRightInd/>
        <w:ind w:right="48"/>
        <w:textAlignment w:val="baseline"/>
        <w:rPr>
          <w:rFonts w:ascii="Arial" w:hAnsi="Arial" w:cs="Arial"/>
          <w:b/>
          <w:bCs/>
          <w:sz w:val="24"/>
          <w:lang w:val="es-ES" w:eastAsia="es-ES"/>
        </w:rPr>
      </w:pPr>
    </w:p>
    <w:p w:rsidR="00A35C68" w:rsidRDefault="00A35C68" w:rsidP="00A35C68">
      <w:pPr>
        <w:kinsoku w:val="0"/>
        <w:overflowPunct w:val="0"/>
        <w:autoSpaceDE/>
        <w:autoSpaceDN/>
        <w:adjustRightInd/>
        <w:ind w:right="48"/>
        <w:textAlignment w:val="baseline"/>
        <w:rPr>
          <w:rFonts w:ascii="Arial" w:hAnsi="Arial" w:cs="Arial"/>
          <w:b/>
          <w:bCs/>
          <w:sz w:val="24"/>
          <w:lang w:val="es-ES" w:eastAsia="es-ES"/>
        </w:rPr>
      </w:pPr>
    </w:p>
    <w:p w:rsidR="00A35C68" w:rsidRPr="00A35C68" w:rsidRDefault="00A35C68" w:rsidP="00A35C68">
      <w:pPr>
        <w:kinsoku w:val="0"/>
        <w:overflowPunct w:val="0"/>
        <w:autoSpaceDE/>
        <w:autoSpaceDN/>
        <w:adjustRightInd/>
        <w:ind w:right="48"/>
        <w:jc w:val="center"/>
        <w:textAlignment w:val="baseline"/>
        <w:rPr>
          <w:rFonts w:ascii="Arial" w:hAnsi="Arial" w:cs="Arial"/>
          <w:b/>
          <w:bCs/>
          <w:sz w:val="24"/>
          <w:lang w:val="es-ES" w:eastAsia="es-ES"/>
        </w:rPr>
      </w:pPr>
      <w:r w:rsidRPr="00A35C68">
        <w:rPr>
          <w:rFonts w:ascii="Arial" w:hAnsi="Arial" w:cs="Arial"/>
          <w:b/>
          <w:bCs/>
          <w:sz w:val="24"/>
          <w:lang w:val="es-ES" w:eastAsia="es-ES"/>
        </w:rPr>
        <w:t>EXPOSICIÓN DE MOTIVOS</w:t>
      </w:r>
    </w:p>
    <w:p w:rsid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p>
    <w:p w:rsid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En el marco de la "Cumbre de las Naciones Unidas sobre la Agenda del Desarrollo", del año 2015, la Comunidad Internacional, con 193 Estados Miembros, presentó un Plan de Acción Global denominado "Agenda 2030 para el Desarrollo Sostenible'', que bajo un esquema de 17 Objetivos y 169 metas</w:t>
      </w:r>
      <w:r>
        <w:rPr>
          <w:rFonts w:ascii="Arial" w:hAnsi="Arial" w:cs="Arial"/>
          <w:sz w:val="24"/>
          <w:lang w:val="es-ES" w:eastAsia="es-ES"/>
        </w:rPr>
        <w:t>,</w:t>
      </w:r>
      <w:r w:rsidRPr="00A35C68">
        <w:rPr>
          <w:rFonts w:ascii="Arial" w:hAnsi="Arial" w:cs="Arial"/>
          <w:sz w:val="24"/>
          <w:lang w:val="es-ES" w:eastAsia="es-ES"/>
        </w:rPr>
        <w:t xml:space="preserve"> integró un enfoque transversal para la creación de las Políticas Internacionales y Nacionales del Desarrollo Sostenible, que aspiren a un mundo más justo e inclusivo, en atención a los ejes de desarrollo Económico, Social y Medio Ambiental.</w:t>
      </w:r>
    </w:p>
    <w:p w:rsid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p>
    <w:p w:rsid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Al ser la Agenda 2030 un compromiso a nivel internacional, el Estado Mexicano, reconocido como actor determinante de la Organización de las Naciones Unidas, mandato el cumplimiento de los 17 Objetivos del Desarrollo Sostenible, en sus tres Órdenes de Gobierno, hacia la contextualización de los problemas y la planificación de soluciones con perspectiva de gobierno horizontal, impulsando una vinculación de todos los actores sociales sin antecedente, para la puesta en marcha del Desarrollo Sostenible en nuestro país.</w:t>
      </w:r>
    </w:p>
    <w:p w:rsid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p>
    <w:p w:rsid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 xml:space="preserve">El Estado de México. por su parte, como referente Nacional, fue la primera Entidad Federativa en presentar el Plan de Desarrollo Estatal 2017-2023, totalmente alineado con los 17 Objetivos del Desarrollo Sostenible, marcando un precedente en la unificación social que permitió trazar una ruta de trabajo para consolidar la cooperación transversal </w:t>
      </w:r>
      <w:r w:rsidRPr="00A35C68">
        <w:rPr>
          <w:rFonts w:ascii="Arial" w:hAnsi="Arial" w:cs="Arial"/>
          <w:sz w:val="24"/>
          <w:lang w:val="es-ES" w:eastAsia="es-ES"/>
        </w:rPr>
        <w:lastRenderedPageBreak/>
        <w:t>entre el sector público, sector privado, academia y sociedad civil organizada.</w:t>
      </w:r>
    </w:p>
    <w:p w:rsidR="00A35C68" w:rsidRDefault="00A35C68" w:rsidP="00A35C68">
      <w:pPr>
        <w:ind w:right="48"/>
        <w:rPr>
          <w:rFonts w:ascii="Arial" w:hAnsi="Arial" w:cs="Arial"/>
          <w:sz w:val="24"/>
          <w:lang w:val="es-ES" w:eastAsia="es-ES"/>
        </w:rPr>
      </w:pPr>
    </w:p>
    <w:p w:rsidR="00A35C68" w:rsidRDefault="00A35C68" w:rsidP="00A35C68">
      <w:pPr>
        <w:ind w:right="48"/>
        <w:rPr>
          <w:rFonts w:ascii="Arial" w:hAnsi="Arial" w:cs="Arial"/>
          <w:sz w:val="24"/>
          <w:lang w:val="es-ES" w:eastAsia="es-ES"/>
        </w:rPr>
      </w:pPr>
    </w:p>
    <w:p w:rsidR="007B54A0" w:rsidRPr="00A35C68" w:rsidRDefault="00A35C68" w:rsidP="00A35C68">
      <w:pPr>
        <w:ind w:right="48"/>
        <w:rPr>
          <w:rFonts w:ascii="Arial" w:hAnsi="Arial" w:cs="Arial"/>
          <w:sz w:val="24"/>
          <w:lang w:val="es-ES" w:eastAsia="es-ES"/>
        </w:rPr>
      </w:pPr>
      <w:r w:rsidRPr="00A35C68">
        <w:rPr>
          <w:rFonts w:ascii="Arial" w:hAnsi="Arial" w:cs="Arial"/>
          <w:sz w:val="24"/>
          <w:lang w:val="es-ES" w:eastAsia="es-ES"/>
        </w:rPr>
        <w:t>Ante dicha premisa el Plan de Desarrollo del Estado de México, ha configurado como elemento determinante para asegurar el cumplimiento de políticas públicas y objetivos institucionales, la integración de la sociedad civil organizada, como actores fundamentales en la toma de decisiones para la planeación, ejecución y evaluación de los procesos de gobernanza, y aún más importante, para la consolidación de disposiciones que reviertan la tendencia general de gobiernos verticales, que podrían llegar a limitar el espectro de actuación social.</w:t>
      </w:r>
    </w:p>
    <w:p w:rsidR="00A35C68" w:rsidRPr="00A35C68" w:rsidRDefault="00A35C68" w:rsidP="00A35C68">
      <w:pPr>
        <w:ind w:right="48"/>
        <w:jc w:val="both"/>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Tocante a ello, el Plan de Desarrollo del Estado de México 2017-2023, en el Pilar Social, Estado de México Socialmente Responsable, Solidario e Incluyente, establece que para desarrollar estrategias y líneas de acción transversales que consoliden las tres dimensiones del Desarrollo Sostenible, se requiere</w:t>
      </w:r>
      <w:r w:rsidR="00052278">
        <w:rPr>
          <w:rFonts w:ascii="Arial" w:hAnsi="Arial" w:cs="Arial"/>
          <w:sz w:val="24"/>
          <w:lang w:val="es-ES" w:eastAsia="es-ES"/>
        </w:rPr>
        <w:t>,</w:t>
      </w:r>
      <w:r w:rsidRPr="00A35C68">
        <w:rPr>
          <w:rFonts w:ascii="Arial" w:hAnsi="Arial" w:cs="Arial"/>
          <w:sz w:val="24"/>
          <w:lang w:val="es-ES" w:eastAsia="es-ES"/>
        </w:rPr>
        <w:t xml:space="preserve"> no sólo de un ejercicio de planeación Institucional entre los tres órdenes de gobierno, sino de la materialización de esquemas de colaboración con grupos y Organizaciones de la Sociedad Civil, el sector privado y la academia; considerando dicha premisa como base fundamental para cualquier espectro de actuación del sector público</w:t>
      </w: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En este</w:t>
      </w:r>
      <w:r w:rsidR="00052278">
        <w:rPr>
          <w:rFonts w:ascii="Arial" w:hAnsi="Arial" w:cs="Arial"/>
          <w:sz w:val="24"/>
          <w:lang w:val="es-ES" w:eastAsia="es-ES"/>
        </w:rPr>
        <w:t xml:space="preserve"> sentido, la </w:t>
      </w:r>
      <w:r w:rsidRPr="00A35C68">
        <w:rPr>
          <w:rFonts w:ascii="Arial" w:hAnsi="Arial" w:cs="Arial"/>
          <w:sz w:val="24"/>
          <w:lang w:val="es-ES" w:eastAsia="es-ES"/>
        </w:rPr>
        <w:t xml:space="preserve">participación de la sociedad civil, corno núcleo primario de organización para alcanzar objetivos en común, representa la principal manifestación de un gobierno funcional y abierto, ya que en un momento histórico donde la gestión pública se ha visto rebasada por la necesaria inclusión de la diversidad social, el incremento de colectivos con un mismo objetivo. </w:t>
      </w:r>
      <w:proofErr w:type="gramStart"/>
      <w:r w:rsidRPr="00A35C68">
        <w:rPr>
          <w:rFonts w:ascii="Arial" w:hAnsi="Arial" w:cs="Arial"/>
          <w:sz w:val="24"/>
          <w:lang w:val="es-ES" w:eastAsia="es-ES"/>
        </w:rPr>
        <w:t>ha</w:t>
      </w:r>
      <w:proofErr w:type="gramEnd"/>
      <w:r w:rsidRPr="00A35C68">
        <w:rPr>
          <w:rFonts w:ascii="Arial" w:hAnsi="Arial" w:cs="Arial"/>
          <w:sz w:val="24"/>
          <w:lang w:val="es-ES" w:eastAsia="es-ES"/>
        </w:rPr>
        <w:t xml:space="preserve"> significado un nuevo camino para la convergencia de las diferentes voces en la generación de una injerencia real en la agenda pública.</w:t>
      </w: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La relación entre las instituciones gubernamentales y los grupos de sociedad civil organizada representa una simbiosis de crecimiento y desarrollo social con objetivos comunes que</w:t>
      </w:r>
      <w:r w:rsidR="00052278">
        <w:rPr>
          <w:rFonts w:ascii="Arial" w:hAnsi="Arial" w:cs="Arial"/>
          <w:sz w:val="24"/>
          <w:lang w:val="es-ES" w:eastAsia="es-ES"/>
        </w:rPr>
        <w:t>,</w:t>
      </w:r>
      <w:r w:rsidRPr="00A35C68">
        <w:rPr>
          <w:rFonts w:ascii="Arial" w:hAnsi="Arial" w:cs="Arial"/>
          <w:sz w:val="24"/>
          <w:lang w:val="es-ES" w:eastAsia="es-ES"/>
        </w:rPr>
        <w:t xml:space="preserve"> como se plantea en los Objetivos del Desarrollo Sostenible, consolida una nueva gobernanza pública que subsana la estabilidad entre la demanda social y el resultado institucional.</w:t>
      </w: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 xml:space="preserve">En ese tenor, la Constitución Política de los Estados Unidos Mexicanos consagra en el </w:t>
      </w:r>
      <w:r w:rsidR="00052278" w:rsidRPr="00A35C68">
        <w:rPr>
          <w:rFonts w:ascii="Arial" w:hAnsi="Arial" w:cs="Arial"/>
          <w:sz w:val="24"/>
          <w:lang w:val="es-ES" w:eastAsia="es-ES"/>
        </w:rPr>
        <w:t>artículo</w:t>
      </w:r>
      <w:r w:rsidRPr="00A35C68">
        <w:rPr>
          <w:rFonts w:ascii="Arial" w:hAnsi="Arial" w:cs="Arial"/>
          <w:sz w:val="24"/>
          <w:lang w:val="es-ES" w:eastAsia="es-ES"/>
        </w:rPr>
        <w:t xml:space="preserve"> 9, el derecho humano de asociarse o reunirse pacíficamente con cualquier objeto licito, y a su vez, el </w:t>
      </w:r>
      <w:r w:rsidR="00052278" w:rsidRPr="00A35C68">
        <w:rPr>
          <w:rFonts w:ascii="Arial" w:hAnsi="Arial" w:cs="Arial"/>
          <w:sz w:val="24"/>
          <w:lang w:val="es-ES" w:eastAsia="es-ES"/>
        </w:rPr>
        <w:t>artículo</w:t>
      </w:r>
      <w:r w:rsidRPr="00A35C68">
        <w:rPr>
          <w:rFonts w:ascii="Arial" w:hAnsi="Arial" w:cs="Arial"/>
          <w:sz w:val="24"/>
          <w:lang w:val="es-ES" w:eastAsia="es-ES"/>
        </w:rPr>
        <w:t xml:space="preserve"> 15 de la Constitución Política del Estado Libre y Soberano de México, establece que las organizaciones civiles podrán participar en la realización de actividades sociales y podrán coadyuvar en la identificación y precisión de las demandas colectivas: fundamento que debe ser la base para motivar el fomento y la promoción de las acciones que realizan tales organizaciones.</w:t>
      </w: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 xml:space="preserve">Si los esquemas de actuación pública observan e integran las diferentes formas de actuación social, las instancias gubernamentales obtienen resultados de mayor alcance </w:t>
      </w:r>
      <w:r w:rsidRPr="00A35C68">
        <w:rPr>
          <w:rFonts w:ascii="Arial" w:hAnsi="Arial" w:cs="Arial"/>
          <w:sz w:val="24"/>
          <w:lang w:val="es-ES" w:eastAsia="es-ES"/>
        </w:rPr>
        <w:lastRenderedPageBreak/>
        <w:t xml:space="preserve">y permanencia, que al instituirse a través de las Organizaciones de la Sociedad Civil, garantizan un impacto social cuyos beneficios perduran para la </w:t>
      </w:r>
      <w:r w:rsidR="00052278" w:rsidRPr="00A35C68">
        <w:rPr>
          <w:rFonts w:ascii="Arial" w:hAnsi="Arial" w:cs="Arial"/>
          <w:sz w:val="24"/>
          <w:lang w:val="es-ES" w:eastAsia="es-ES"/>
        </w:rPr>
        <w:t>ciudadanía</w:t>
      </w:r>
      <w:r w:rsidRPr="00A35C68">
        <w:rPr>
          <w:rFonts w:ascii="Arial" w:hAnsi="Arial" w:cs="Arial"/>
          <w:sz w:val="24"/>
          <w:lang w:val="es-ES" w:eastAsia="es-ES"/>
        </w:rPr>
        <w:t>.</w:t>
      </w:r>
    </w:p>
    <w:p w:rsidR="00052278" w:rsidRDefault="00052278" w:rsidP="00A35C68">
      <w:pPr>
        <w:ind w:right="48"/>
        <w:jc w:val="both"/>
        <w:rPr>
          <w:rFonts w:ascii="Arial" w:hAnsi="Arial" w:cs="Arial"/>
          <w:sz w:val="24"/>
          <w:lang w:val="es-ES" w:eastAsia="es-ES"/>
        </w:rPr>
      </w:pPr>
    </w:p>
    <w:p w:rsidR="00052278" w:rsidRDefault="00052278" w:rsidP="00A35C68">
      <w:pPr>
        <w:ind w:right="48"/>
        <w:jc w:val="both"/>
        <w:rPr>
          <w:rFonts w:ascii="Arial" w:hAnsi="Arial" w:cs="Arial"/>
          <w:sz w:val="24"/>
          <w:lang w:val="es-ES" w:eastAsia="es-ES"/>
        </w:rPr>
      </w:pPr>
    </w:p>
    <w:p w:rsidR="00A35C68" w:rsidRPr="00A35C68" w:rsidRDefault="00A35C68" w:rsidP="00A35C68">
      <w:pPr>
        <w:ind w:right="48"/>
        <w:jc w:val="both"/>
        <w:rPr>
          <w:rFonts w:ascii="Arial" w:hAnsi="Arial" w:cs="Arial"/>
          <w:sz w:val="24"/>
          <w:lang w:val="es-ES" w:eastAsia="es-ES"/>
        </w:rPr>
      </w:pPr>
      <w:r w:rsidRPr="00A35C68">
        <w:rPr>
          <w:rFonts w:ascii="Arial" w:hAnsi="Arial" w:cs="Arial"/>
          <w:sz w:val="24"/>
          <w:lang w:val="es-ES" w:eastAsia="es-ES"/>
        </w:rPr>
        <w:t xml:space="preserve">Bajo esta tesitura, es necesario refrendar el compromiso con las Organización de la Sociedad Civil y dotar de un marco </w:t>
      </w:r>
      <w:r w:rsidR="00052278" w:rsidRPr="00A35C68">
        <w:rPr>
          <w:rFonts w:ascii="Arial" w:hAnsi="Arial" w:cs="Arial"/>
          <w:sz w:val="24"/>
          <w:lang w:val="es-ES" w:eastAsia="es-ES"/>
        </w:rPr>
        <w:t>jurídico</w:t>
      </w:r>
      <w:r w:rsidRPr="00A35C68">
        <w:rPr>
          <w:rFonts w:ascii="Arial" w:hAnsi="Arial" w:cs="Arial"/>
          <w:sz w:val="24"/>
          <w:lang w:val="es-ES" w:eastAsia="es-ES"/>
        </w:rPr>
        <w:t xml:space="preserve"> de fomento, consolidación e integración de las mismas en el desarrollo de la agenda pública, desde el momento de su creación hasta el proceso de actuación y rendición de cuentas: por lo que se debe contar en el Estado de México con un andamiaje jurídico que otorgue dichos instrumentos a las Organizaciones de la Sociedad Civil. Esta es una acción imprescindible en la vida social de nuestra entidad, que anima y potencializa propósitos comunes para lograr una sociedad más justa, que eleve la calidad de vida, no sólo en temas prioritarios como la pobreza, o los grupos en situación de vulnerabilidad, sino en un marco de actuación integral de agenda pública y desarrollo sostenible para las y los Mexiquenses.</w:t>
      </w:r>
    </w:p>
    <w:p w:rsidR="00A35C68" w:rsidRPr="00A35C68" w:rsidRDefault="00A35C68" w:rsidP="00A35C68">
      <w:pPr>
        <w:ind w:right="48"/>
        <w:jc w:val="both"/>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 xml:space="preserve">En este tenor, la presente Ley. </w:t>
      </w:r>
      <w:proofErr w:type="gramStart"/>
      <w:r w:rsidRPr="00A35C68">
        <w:rPr>
          <w:rFonts w:ascii="Arial" w:hAnsi="Arial" w:cs="Arial"/>
          <w:sz w:val="24"/>
          <w:lang w:val="es-ES" w:eastAsia="es-ES"/>
        </w:rPr>
        <w:t>tiene</w:t>
      </w:r>
      <w:proofErr w:type="gramEnd"/>
      <w:r w:rsidRPr="00A35C68">
        <w:rPr>
          <w:rFonts w:ascii="Arial" w:hAnsi="Arial" w:cs="Arial"/>
          <w:sz w:val="24"/>
          <w:lang w:val="es-ES" w:eastAsia="es-ES"/>
        </w:rPr>
        <w:t xml:space="preserve"> por objeto regular, fomentar y fortalecer las actividades que realizan las Organizaciones de la Sociedad Civil en el Estado de México, a través de disposiciones jurídicas que permitan dotar de mejores condiciones de incidencia y apoyo a las Organizaciones. Con el presente instrumento jurídico, las Organizaciones de la Sociedad Civil podrán acceder a beneficios, estímulos económicos, capacitaciones, asesorías, difusión y principalmente, acciones de concertación, coordinación y vinculación con el sector público y privado, de acuerdo con las disposiciones jurídicas de cada materia.</w:t>
      </w: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Cabe destacar que, se pretende conformar una Comisión Intersecretarial de Fomento a las Actividades de las Organizaciones de la Sociedad Civil, que fungirá como una instancia de coordinación entre dependencias, para el diseño, ejecución, seguimiento y evaluación de las acciones y medidas destinadas al fomento de las actividades y el fortalecimiento de las Organizaciones como actores determinantes de la agenda pública.</w:t>
      </w: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Asimismo, se crea el Registro Estatal de Organizaciones con carácter público que tendrá como objeto, mantener un sistema de información que permita identificar a las Organizaciones inscritas y con ello difundir su labor social en el marco de acciones que a razón de estímulos y apoyos gubernamentales, se configuren para su fortalecimiento y desarrollo, anteponiendo siempre un ejercicio público transparente.</w:t>
      </w: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Como compromiso permanente del sector público con las Organizaciones, se crea el Consejo Consultivo de las Organizaciones, que se conformará por representantes del sector público, privado y social, el cual será un órgano de asesoría, consulta y seguimiento, de carácter honorífico, que entre diversas líneas de trabajo transversal, tendrá como objeto concertar, coordinar, implementar, cooperar, participar y comunicar las acciones de fomento y fortalecimiento a las Organizaciones de la Sociedad Civil.</w:t>
      </w: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El empoderamiento social es la mejor herramienta para consolidar una agenda pública que atienda la convergencia de las diferentes voces que encuentran su causa y representación en las Organizaciones de la Sociedad Civil, por lo que un marco jurídico de la materia brinda legitimidad en ambas direcciones y estructura eslabones de confianza e incidencia permanente de las nuevas formas de gobernanza.</w:t>
      </w:r>
    </w:p>
    <w:p w:rsidR="00052278" w:rsidRDefault="00052278" w:rsidP="00A35C68">
      <w:pPr>
        <w:ind w:right="48"/>
        <w:jc w:val="both"/>
        <w:rPr>
          <w:rFonts w:ascii="Arial" w:hAnsi="Arial" w:cs="Arial"/>
          <w:sz w:val="24"/>
          <w:lang w:val="es-ES" w:eastAsia="es-ES"/>
        </w:rPr>
      </w:pPr>
    </w:p>
    <w:p w:rsidR="00052278" w:rsidRDefault="00052278" w:rsidP="00A35C68">
      <w:pPr>
        <w:ind w:right="48"/>
        <w:jc w:val="both"/>
        <w:rPr>
          <w:rFonts w:ascii="Arial" w:hAnsi="Arial" w:cs="Arial"/>
          <w:sz w:val="24"/>
          <w:lang w:val="es-ES" w:eastAsia="es-ES"/>
        </w:rPr>
      </w:pPr>
    </w:p>
    <w:p w:rsidR="00A35C68" w:rsidRPr="00A35C68" w:rsidRDefault="00A35C68" w:rsidP="00A35C68">
      <w:pPr>
        <w:ind w:right="48"/>
        <w:jc w:val="both"/>
        <w:rPr>
          <w:rFonts w:ascii="Arial" w:hAnsi="Arial" w:cs="Arial"/>
          <w:sz w:val="24"/>
          <w:lang w:val="es-ES" w:eastAsia="es-ES"/>
        </w:rPr>
      </w:pPr>
      <w:r w:rsidRPr="00A35C68">
        <w:rPr>
          <w:rFonts w:ascii="Arial" w:hAnsi="Arial" w:cs="Arial"/>
          <w:sz w:val="24"/>
          <w:lang w:val="es-ES" w:eastAsia="es-ES"/>
        </w:rPr>
        <w:t>Por lo anteriormente</w:t>
      </w:r>
      <w:r w:rsidR="00052278">
        <w:rPr>
          <w:rFonts w:ascii="Arial" w:hAnsi="Arial" w:cs="Arial"/>
          <w:sz w:val="24"/>
          <w:lang w:val="es-ES" w:eastAsia="es-ES"/>
        </w:rPr>
        <w:t xml:space="preserve"> expuesto, se </w:t>
      </w:r>
      <w:r w:rsidRPr="00A35C68">
        <w:rPr>
          <w:rFonts w:ascii="Arial" w:hAnsi="Arial" w:cs="Arial"/>
          <w:sz w:val="24"/>
          <w:lang w:val="es-ES" w:eastAsia="es-ES"/>
        </w:rPr>
        <w:t xml:space="preserve">somete a la consideración de </w:t>
      </w:r>
      <w:proofErr w:type="gramStart"/>
      <w:r w:rsidRPr="00A35C68">
        <w:rPr>
          <w:rFonts w:ascii="Arial" w:hAnsi="Arial" w:cs="Arial"/>
          <w:sz w:val="24"/>
          <w:lang w:val="es-ES" w:eastAsia="es-ES"/>
        </w:rPr>
        <w:t>esa</w:t>
      </w:r>
      <w:proofErr w:type="gramEnd"/>
      <w:r w:rsidRPr="00A35C68">
        <w:rPr>
          <w:rFonts w:ascii="Arial" w:hAnsi="Arial" w:cs="Arial"/>
          <w:sz w:val="24"/>
          <w:lang w:val="es-ES" w:eastAsia="es-ES"/>
        </w:rPr>
        <w:t xml:space="preserve"> H. Legislatura, la presente Iniciativa de Decreto.</w:t>
      </w:r>
    </w:p>
    <w:p w:rsidR="00A35C68" w:rsidRPr="00A35C68" w:rsidRDefault="00A35C68" w:rsidP="00A35C68">
      <w:pPr>
        <w:ind w:right="48"/>
        <w:jc w:val="both"/>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052278" w:rsidRDefault="00A35C68" w:rsidP="00A35C68">
      <w:pPr>
        <w:kinsoku w:val="0"/>
        <w:overflowPunct w:val="0"/>
        <w:autoSpaceDE/>
        <w:autoSpaceDN/>
        <w:adjustRightInd/>
        <w:ind w:right="48"/>
        <w:jc w:val="both"/>
        <w:textAlignment w:val="baseline"/>
        <w:rPr>
          <w:rFonts w:ascii="Arial" w:hAnsi="Arial" w:cs="Arial"/>
          <w:b/>
          <w:sz w:val="24"/>
          <w:lang w:val="es-ES" w:eastAsia="es-ES"/>
        </w:rPr>
      </w:pPr>
      <w:r w:rsidRPr="00052278">
        <w:rPr>
          <w:rFonts w:ascii="Arial" w:hAnsi="Arial" w:cs="Arial"/>
          <w:b/>
          <w:sz w:val="24"/>
          <w:lang w:val="es-ES" w:eastAsia="es-ES"/>
        </w:rPr>
        <w:t>DECRETO NÚMERO:</w:t>
      </w:r>
    </w:p>
    <w:p w:rsidR="00052278" w:rsidRDefault="00052278" w:rsidP="00A35C68">
      <w:pPr>
        <w:kinsoku w:val="0"/>
        <w:overflowPunct w:val="0"/>
        <w:autoSpaceDE/>
        <w:autoSpaceDN/>
        <w:adjustRightInd/>
        <w:ind w:right="48"/>
        <w:jc w:val="both"/>
        <w:textAlignment w:val="baseline"/>
        <w:rPr>
          <w:rFonts w:ascii="Arial" w:hAnsi="Arial" w:cs="Arial"/>
          <w:b/>
          <w:sz w:val="24"/>
          <w:lang w:val="es-ES" w:eastAsia="es-ES"/>
        </w:rPr>
      </w:pPr>
      <w:r>
        <w:rPr>
          <w:rFonts w:ascii="Arial" w:hAnsi="Arial" w:cs="Arial"/>
          <w:b/>
          <w:sz w:val="24"/>
          <w:lang w:val="es-ES" w:eastAsia="es-ES"/>
        </w:rPr>
        <w:t>LA H. "LX" LEGISLATURA</w:t>
      </w:r>
    </w:p>
    <w:p w:rsidR="00052278" w:rsidRDefault="00052278" w:rsidP="00A35C68">
      <w:pPr>
        <w:kinsoku w:val="0"/>
        <w:overflowPunct w:val="0"/>
        <w:autoSpaceDE/>
        <w:autoSpaceDN/>
        <w:adjustRightInd/>
        <w:ind w:right="48"/>
        <w:jc w:val="both"/>
        <w:textAlignment w:val="baseline"/>
        <w:rPr>
          <w:rFonts w:ascii="Arial" w:hAnsi="Arial" w:cs="Arial"/>
          <w:b/>
          <w:sz w:val="24"/>
          <w:lang w:val="es-ES" w:eastAsia="es-ES"/>
        </w:rPr>
      </w:pPr>
      <w:r>
        <w:rPr>
          <w:rFonts w:ascii="Arial" w:hAnsi="Arial" w:cs="Arial"/>
          <w:b/>
          <w:sz w:val="24"/>
          <w:lang w:val="es-ES" w:eastAsia="es-ES"/>
        </w:rPr>
        <w:t>DEL ESTADO DE MÉXICO</w:t>
      </w:r>
    </w:p>
    <w:p w:rsidR="00A35C68" w:rsidRPr="00052278" w:rsidRDefault="00A35C68" w:rsidP="00A35C68">
      <w:pPr>
        <w:kinsoku w:val="0"/>
        <w:overflowPunct w:val="0"/>
        <w:autoSpaceDE/>
        <w:autoSpaceDN/>
        <w:adjustRightInd/>
        <w:ind w:right="48"/>
        <w:jc w:val="both"/>
        <w:textAlignment w:val="baseline"/>
        <w:rPr>
          <w:rFonts w:ascii="Arial" w:hAnsi="Arial" w:cs="Arial"/>
          <w:b/>
          <w:sz w:val="24"/>
          <w:lang w:val="es-ES" w:eastAsia="es-ES"/>
        </w:rPr>
      </w:pPr>
      <w:r w:rsidRPr="00052278">
        <w:rPr>
          <w:rFonts w:ascii="Arial" w:hAnsi="Arial" w:cs="Arial"/>
          <w:b/>
          <w:sz w:val="24"/>
          <w:lang w:val="es-ES" w:eastAsia="es-ES"/>
        </w:rPr>
        <w:lastRenderedPageBreak/>
        <w:t>DECRETA</w:t>
      </w: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052278">
        <w:rPr>
          <w:rFonts w:ascii="Arial" w:hAnsi="Arial" w:cs="Arial"/>
          <w:b/>
          <w:sz w:val="24"/>
          <w:lang w:val="es-ES" w:eastAsia="es-ES"/>
        </w:rPr>
        <w:t>ARTÍCULO ÚNICO.</w:t>
      </w:r>
      <w:r w:rsidRPr="00A35C68">
        <w:rPr>
          <w:rFonts w:ascii="Arial" w:hAnsi="Arial" w:cs="Arial"/>
          <w:sz w:val="24"/>
          <w:lang w:val="es-ES" w:eastAsia="es-ES"/>
        </w:rPr>
        <w:t xml:space="preserve"> Se expide la Ley de Fomento a las Actividades de las Organizaciones de la Sociedad Civil del Estado de México, para quedar como sigue:</w:t>
      </w: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A35C68" w:rsidP="00052278">
      <w:pPr>
        <w:kinsoku w:val="0"/>
        <w:overflowPunct w:val="0"/>
        <w:autoSpaceDE/>
        <w:autoSpaceDN/>
        <w:adjustRightInd/>
        <w:ind w:right="48"/>
        <w:jc w:val="center"/>
        <w:textAlignment w:val="baseline"/>
        <w:rPr>
          <w:rFonts w:ascii="Arial" w:hAnsi="Arial" w:cs="Arial"/>
          <w:b/>
          <w:sz w:val="24"/>
          <w:lang w:val="es-ES" w:eastAsia="es-ES"/>
        </w:rPr>
      </w:pPr>
      <w:r w:rsidRPr="00052278">
        <w:rPr>
          <w:rFonts w:ascii="Arial" w:hAnsi="Arial" w:cs="Arial"/>
          <w:b/>
          <w:sz w:val="24"/>
          <w:lang w:val="es-ES" w:eastAsia="es-ES"/>
        </w:rPr>
        <w:t>LEY DE FOMENTO A LAS ACTIVIDADES DE LAS ORGANIZACIONES DE LA</w:t>
      </w:r>
    </w:p>
    <w:p w:rsidR="00A35C68" w:rsidRPr="00052278" w:rsidRDefault="00A35C68" w:rsidP="00052278">
      <w:pPr>
        <w:kinsoku w:val="0"/>
        <w:overflowPunct w:val="0"/>
        <w:autoSpaceDE/>
        <w:autoSpaceDN/>
        <w:adjustRightInd/>
        <w:ind w:right="48"/>
        <w:jc w:val="center"/>
        <w:textAlignment w:val="baseline"/>
        <w:rPr>
          <w:rFonts w:ascii="Arial" w:hAnsi="Arial" w:cs="Arial"/>
          <w:b/>
          <w:sz w:val="24"/>
          <w:lang w:val="es-ES" w:eastAsia="es-ES"/>
        </w:rPr>
      </w:pPr>
      <w:r w:rsidRPr="00052278">
        <w:rPr>
          <w:rFonts w:ascii="Arial" w:hAnsi="Arial" w:cs="Arial"/>
          <w:b/>
          <w:sz w:val="24"/>
          <w:lang w:val="es-ES" w:eastAsia="es-ES"/>
        </w:rPr>
        <w:t>SOCIEDAD CIVIL DEL ESTADO DE MÉXICO</w:t>
      </w: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052278" w:rsidRDefault="00A35C68" w:rsidP="00052278">
      <w:pPr>
        <w:kinsoku w:val="0"/>
        <w:overflowPunct w:val="0"/>
        <w:autoSpaceDE/>
        <w:autoSpaceDN/>
        <w:adjustRightInd/>
        <w:ind w:right="48"/>
        <w:jc w:val="center"/>
        <w:textAlignment w:val="baseline"/>
        <w:rPr>
          <w:rFonts w:ascii="Arial" w:hAnsi="Arial" w:cs="Arial"/>
          <w:b/>
          <w:sz w:val="24"/>
          <w:lang w:val="es-ES" w:eastAsia="es-ES"/>
        </w:rPr>
      </w:pPr>
      <w:r w:rsidRPr="00052278">
        <w:rPr>
          <w:rFonts w:ascii="Arial" w:hAnsi="Arial" w:cs="Arial"/>
          <w:b/>
          <w:sz w:val="24"/>
          <w:lang w:val="es-ES" w:eastAsia="es-ES"/>
        </w:rPr>
        <w:t>CAPÍTULO I</w:t>
      </w:r>
    </w:p>
    <w:p w:rsidR="00A35C68" w:rsidRPr="00052278" w:rsidRDefault="00A35C68" w:rsidP="00052278">
      <w:pPr>
        <w:kinsoku w:val="0"/>
        <w:overflowPunct w:val="0"/>
        <w:autoSpaceDE/>
        <w:autoSpaceDN/>
        <w:adjustRightInd/>
        <w:ind w:right="48"/>
        <w:jc w:val="center"/>
        <w:textAlignment w:val="baseline"/>
        <w:rPr>
          <w:rFonts w:ascii="Arial" w:hAnsi="Arial" w:cs="Arial"/>
          <w:b/>
          <w:sz w:val="24"/>
          <w:lang w:val="es-ES" w:eastAsia="es-ES"/>
        </w:rPr>
      </w:pPr>
      <w:r w:rsidRPr="00052278">
        <w:rPr>
          <w:rFonts w:ascii="Arial" w:hAnsi="Arial" w:cs="Arial"/>
          <w:b/>
          <w:sz w:val="24"/>
          <w:lang w:val="es-ES" w:eastAsia="es-ES"/>
        </w:rPr>
        <w:t>DE LAS DISPOSICIONES GENERALES</w:t>
      </w: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052278" w:rsidP="00A35C68">
      <w:pPr>
        <w:kinsoku w:val="0"/>
        <w:overflowPunct w:val="0"/>
        <w:autoSpaceDE/>
        <w:autoSpaceDN/>
        <w:adjustRightInd/>
        <w:ind w:right="48"/>
        <w:jc w:val="both"/>
        <w:textAlignment w:val="baseline"/>
        <w:rPr>
          <w:rFonts w:ascii="Arial" w:hAnsi="Arial" w:cs="Arial"/>
          <w:sz w:val="24"/>
          <w:lang w:val="es-ES" w:eastAsia="es-ES"/>
        </w:rPr>
      </w:pPr>
      <w:r w:rsidRPr="00052278">
        <w:rPr>
          <w:rFonts w:ascii="Arial" w:hAnsi="Arial" w:cs="Arial"/>
          <w:b/>
          <w:sz w:val="24"/>
          <w:lang w:val="es-ES" w:eastAsia="es-ES"/>
        </w:rPr>
        <w:t>Artículo</w:t>
      </w:r>
      <w:r w:rsidR="00A35C68" w:rsidRPr="00052278">
        <w:rPr>
          <w:rFonts w:ascii="Arial" w:hAnsi="Arial" w:cs="Arial"/>
          <w:b/>
          <w:sz w:val="24"/>
          <w:lang w:val="es-ES" w:eastAsia="es-ES"/>
        </w:rPr>
        <w:t xml:space="preserve"> 1.</w:t>
      </w:r>
      <w:r w:rsidR="00A35C68" w:rsidRPr="00A35C68">
        <w:rPr>
          <w:rFonts w:ascii="Arial" w:hAnsi="Arial" w:cs="Arial"/>
          <w:sz w:val="24"/>
          <w:lang w:val="es-ES" w:eastAsia="es-ES"/>
        </w:rPr>
        <w:t xml:space="preserve"> La presente Ley es de orden público e interés social, y tiene por objeto regular, fomentar y fortalecer las actividades realizadas por las organizaciones de la sociedad civil; así como y establecer las atribuciones de las Dependencias y entidades del sector central y auxiliar del Estado relacionadas con el fomento a dichas actividades, a fin de contribuir al desarrollo humano y sostenible de la población mexiquense.</w:t>
      </w: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A35C68" w:rsidRDefault="00052278" w:rsidP="00A35C68">
      <w:pPr>
        <w:kinsoku w:val="0"/>
        <w:overflowPunct w:val="0"/>
        <w:autoSpaceDE/>
        <w:autoSpaceDN/>
        <w:adjustRightInd/>
        <w:ind w:right="48"/>
        <w:jc w:val="both"/>
        <w:textAlignment w:val="baseline"/>
        <w:rPr>
          <w:rFonts w:ascii="Arial" w:hAnsi="Arial" w:cs="Arial"/>
          <w:sz w:val="24"/>
          <w:lang w:val="es-ES" w:eastAsia="es-ES"/>
        </w:rPr>
      </w:pPr>
      <w:r w:rsidRPr="00052278">
        <w:rPr>
          <w:rFonts w:ascii="Arial" w:hAnsi="Arial" w:cs="Arial"/>
          <w:b/>
          <w:sz w:val="24"/>
          <w:lang w:val="es-ES" w:eastAsia="es-ES"/>
        </w:rPr>
        <w:t>Artículo</w:t>
      </w:r>
      <w:r w:rsidR="00A35C68" w:rsidRPr="00052278">
        <w:rPr>
          <w:rFonts w:ascii="Arial" w:hAnsi="Arial" w:cs="Arial"/>
          <w:b/>
          <w:sz w:val="24"/>
          <w:lang w:val="es-ES" w:eastAsia="es-ES"/>
        </w:rPr>
        <w:t xml:space="preserve"> 2.</w:t>
      </w:r>
      <w:r w:rsidR="00A35C68" w:rsidRPr="00A35C68">
        <w:rPr>
          <w:rFonts w:ascii="Arial" w:hAnsi="Arial" w:cs="Arial"/>
          <w:sz w:val="24"/>
          <w:lang w:val="es-ES" w:eastAsia="es-ES"/>
        </w:rPr>
        <w:t xml:space="preserve"> Para efectos de esta Ley, se entenderá por:</w:t>
      </w:r>
    </w:p>
    <w:p w:rsidR="00052278" w:rsidRPr="00A35C6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052278" w:rsidP="0005227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I.</w:t>
      </w:r>
      <w:r>
        <w:rPr>
          <w:rFonts w:ascii="Arial" w:hAnsi="Arial" w:cs="Arial"/>
          <w:sz w:val="24"/>
          <w:lang w:val="es-ES" w:eastAsia="es-ES"/>
        </w:rPr>
        <w:t xml:space="preserve"> </w:t>
      </w:r>
      <w:r w:rsidR="00A35C68" w:rsidRPr="00052278">
        <w:rPr>
          <w:rFonts w:ascii="Arial" w:hAnsi="Arial" w:cs="Arial"/>
          <w:b/>
          <w:sz w:val="24"/>
          <w:lang w:val="es-ES" w:eastAsia="es-ES"/>
        </w:rPr>
        <w:t>Actividades de Fomento:</w:t>
      </w:r>
      <w:r w:rsidR="00A35C68" w:rsidRPr="00A35C68">
        <w:rPr>
          <w:rFonts w:ascii="Arial" w:hAnsi="Arial" w:cs="Arial"/>
          <w:sz w:val="24"/>
          <w:lang w:val="es-ES" w:eastAsia="es-ES"/>
        </w:rPr>
        <w:t xml:space="preserve"> A las actividades lícitas y sin fines de lucro que realizan las Organizaciones de la Sociedad civil de conformidad con el </w:t>
      </w:r>
      <w:r w:rsidRPr="00A35C68">
        <w:rPr>
          <w:rFonts w:ascii="Arial" w:hAnsi="Arial" w:cs="Arial"/>
          <w:sz w:val="24"/>
          <w:lang w:val="es-ES" w:eastAsia="es-ES"/>
        </w:rPr>
        <w:t>artículo</w:t>
      </w:r>
      <w:r w:rsidR="00A35C68" w:rsidRPr="00A35C68">
        <w:rPr>
          <w:rFonts w:ascii="Arial" w:hAnsi="Arial" w:cs="Arial"/>
          <w:sz w:val="24"/>
          <w:lang w:val="es-ES" w:eastAsia="es-ES"/>
        </w:rPr>
        <w:t xml:space="preserve"> 5 de la presente Ley;</w:t>
      </w:r>
    </w:p>
    <w:p w:rsidR="00052278" w:rsidRDefault="00052278" w:rsidP="0005227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052278" w:rsidP="00052278">
      <w:pPr>
        <w:kinsoku w:val="0"/>
        <w:overflowPunct w:val="0"/>
        <w:autoSpaceDE/>
        <w:autoSpaceDN/>
        <w:adjustRightInd/>
        <w:ind w:right="48"/>
        <w:jc w:val="both"/>
        <w:textAlignment w:val="baseline"/>
        <w:rPr>
          <w:rFonts w:ascii="Arial" w:hAnsi="Arial" w:cs="Arial"/>
          <w:sz w:val="24"/>
          <w:lang w:val="es-ES" w:eastAsia="es-ES"/>
        </w:rPr>
      </w:pPr>
      <w:r w:rsidRPr="00052278">
        <w:rPr>
          <w:rFonts w:ascii="Arial" w:hAnsi="Arial" w:cs="Arial"/>
          <w:b/>
          <w:sz w:val="24"/>
          <w:lang w:val="es-ES" w:eastAsia="es-ES"/>
        </w:rPr>
        <w:t xml:space="preserve">II. </w:t>
      </w:r>
      <w:r w:rsidR="00A35C68" w:rsidRPr="00052278">
        <w:rPr>
          <w:rFonts w:ascii="Arial" w:hAnsi="Arial" w:cs="Arial"/>
          <w:b/>
          <w:sz w:val="24"/>
          <w:lang w:val="es-ES" w:eastAsia="es-ES"/>
        </w:rPr>
        <w:t>Dependencias:</w:t>
      </w:r>
      <w:r w:rsidR="00A35C68" w:rsidRPr="00A35C68">
        <w:rPr>
          <w:rFonts w:ascii="Arial" w:hAnsi="Arial" w:cs="Arial"/>
          <w:sz w:val="24"/>
          <w:lang w:val="es-ES" w:eastAsia="es-ES"/>
        </w:rPr>
        <w:t xml:space="preserve"> A las Secretarias contempladas en la Ley Orgánica de la Administraci</w:t>
      </w:r>
      <w:r w:rsidR="00A614F0">
        <w:rPr>
          <w:rFonts w:ascii="Arial" w:hAnsi="Arial" w:cs="Arial"/>
          <w:sz w:val="24"/>
          <w:lang w:val="es-ES" w:eastAsia="es-ES"/>
        </w:rPr>
        <w:t>ón Pública del Estado de México;</w:t>
      </w:r>
    </w:p>
    <w:p w:rsidR="00052278" w:rsidRDefault="00052278" w:rsidP="0005227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052278" w:rsidP="00052278">
      <w:pPr>
        <w:kinsoku w:val="0"/>
        <w:overflowPunct w:val="0"/>
        <w:autoSpaceDE/>
        <w:autoSpaceDN/>
        <w:adjustRightInd/>
        <w:ind w:right="48"/>
        <w:jc w:val="both"/>
        <w:textAlignment w:val="baseline"/>
        <w:rPr>
          <w:rFonts w:ascii="Arial" w:hAnsi="Arial" w:cs="Arial"/>
          <w:sz w:val="24"/>
          <w:lang w:val="es-ES" w:eastAsia="es-ES"/>
        </w:rPr>
      </w:pPr>
      <w:r w:rsidRPr="00052278">
        <w:rPr>
          <w:rFonts w:ascii="Arial" w:hAnsi="Arial" w:cs="Arial"/>
          <w:b/>
          <w:sz w:val="24"/>
          <w:lang w:val="es-ES" w:eastAsia="es-ES"/>
        </w:rPr>
        <w:t xml:space="preserve">III. </w:t>
      </w:r>
      <w:r w:rsidR="00A35C68" w:rsidRPr="00052278">
        <w:rPr>
          <w:rFonts w:ascii="Arial" w:hAnsi="Arial" w:cs="Arial"/>
          <w:b/>
          <w:sz w:val="24"/>
          <w:lang w:val="es-ES" w:eastAsia="es-ES"/>
        </w:rPr>
        <w:t>Entidades:</w:t>
      </w:r>
      <w:r w:rsidR="00A35C68" w:rsidRPr="00A35C68">
        <w:rPr>
          <w:rFonts w:ascii="Arial" w:hAnsi="Arial" w:cs="Arial"/>
          <w:sz w:val="24"/>
          <w:lang w:val="es-ES" w:eastAsia="es-ES"/>
        </w:rPr>
        <w:t xml:space="preserve"> A los Organismos descentralizados, empresas de participación estatal y fideicomisos públicos considerados como organismos auxiliares del Poder Ejecutivo y que forman parte de la Administración Pública del Estado;</w:t>
      </w:r>
    </w:p>
    <w:p w:rsidR="00052278" w:rsidRDefault="00052278" w:rsidP="0005227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052278" w:rsidP="00052278">
      <w:pPr>
        <w:kinsoku w:val="0"/>
        <w:overflowPunct w:val="0"/>
        <w:autoSpaceDE/>
        <w:autoSpaceDN/>
        <w:adjustRightInd/>
        <w:ind w:right="48"/>
        <w:jc w:val="both"/>
        <w:textAlignment w:val="baseline"/>
        <w:rPr>
          <w:rFonts w:ascii="Arial" w:hAnsi="Arial" w:cs="Arial"/>
          <w:sz w:val="24"/>
          <w:lang w:val="es-ES" w:eastAsia="es-ES"/>
        </w:rPr>
      </w:pPr>
      <w:r w:rsidRPr="00052278">
        <w:rPr>
          <w:rFonts w:ascii="Arial" w:hAnsi="Arial" w:cs="Arial"/>
          <w:b/>
          <w:sz w:val="24"/>
          <w:lang w:val="es-ES" w:eastAsia="es-ES"/>
        </w:rPr>
        <w:t xml:space="preserve">IV. </w:t>
      </w:r>
      <w:r w:rsidR="00A35C68" w:rsidRPr="00052278">
        <w:rPr>
          <w:rFonts w:ascii="Arial" w:hAnsi="Arial" w:cs="Arial"/>
          <w:b/>
          <w:sz w:val="24"/>
          <w:lang w:val="es-ES" w:eastAsia="es-ES"/>
        </w:rPr>
        <w:t>Comisión:</w:t>
      </w:r>
      <w:r w:rsidR="00A35C68" w:rsidRPr="00A35C68">
        <w:rPr>
          <w:rFonts w:ascii="Arial" w:hAnsi="Arial" w:cs="Arial"/>
          <w:sz w:val="24"/>
          <w:lang w:val="es-ES" w:eastAsia="es-ES"/>
        </w:rPr>
        <w:t xml:space="preserve"> A la Comisión Intersecretarial de Fomento a las Actividades de las Orga</w:t>
      </w:r>
      <w:r w:rsidR="00A614F0">
        <w:rPr>
          <w:rFonts w:ascii="Arial" w:hAnsi="Arial" w:cs="Arial"/>
          <w:sz w:val="24"/>
          <w:lang w:val="es-ES" w:eastAsia="es-ES"/>
        </w:rPr>
        <w:t>nizaciones de la Sociedad Civil;</w:t>
      </w:r>
    </w:p>
    <w:p w:rsidR="00052278" w:rsidRDefault="00052278" w:rsidP="0005227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052278" w:rsidP="00052278">
      <w:pPr>
        <w:kinsoku w:val="0"/>
        <w:overflowPunct w:val="0"/>
        <w:autoSpaceDE/>
        <w:autoSpaceDN/>
        <w:adjustRightInd/>
        <w:ind w:right="48"/>
        <w:jc w:val="both"/>
        <w:textAlignment w:val="baseline"/>
        <w:rPr>
          <w:rFonts w:ascii="Arial" w:hAnsi="Arial" w:cs="Arial"/>
          <w:sz w:val="24"/>
          <w:lang w:val="es-ES" w:eastAsia="es-ES"/>
        </w:rPr>
      </w:pPr>
      <w:r w:rsidRPr="00052278">
        <w:rPr>
          <w:rFonts w:ascii="Arial" w:hAnsi="Arial" w:cs="Arial"/>
          <w:b/>
          <w:sz w:val="24"/>
          <w:lang w:val="es-ES" w:eastAsia="es-ES"/>
        </w:rPr>
        <w:t xml:space="preserve">V. </w:t>
      </w:r>
      <w:r w:rsidR="00A35C68" w:rsidRPr="00052278">
        <w:rPr>
          <w:rFonts w:ascii="Arial" w:hAnsi="Arial" w:cs="Arial"/>
          <w:b/>
          <w:sz w:val="24"/>
          <w:lang w:val="es-ES" w:eastAsia="es-ES"/>
        </w:rPr>
        <w:t>Consejo:</w:t>
      </w:r>
      <w:r w:rsidR="00A35C68" w:rsidRPr="00A35C68">
        <w:rPr>
          <w:rFonts w:ascii="Arial" w:hAnsi="Arial" w:cs="Arial"/>
          <w:sz w:val="24"/>
          <w:lang w:val="es-ES" w:eastAsia="es-ES"/>
        </w:rPr>
        <w:t xml:space="preserve"> Al Consejo Consultivo de las Organizaciones;</w:t>
      </w:r>
    </w:p>
    <w:p w:rsidR="00052278" w:rsidRDefault="00052278" w:rsidP="0005227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052278" w:rsidP="00052278">
      <w:pPr>
        <w:kinsoku w:val="0"/>
        <w:overflowPunct w:val="0"/>
        <w:autoSpaceDE/>
        <w:autoSpaceDN/>
        <w:adjustRightInd/>
        <w:ind w:right="48"/>
        <w:jc w:val="both"/>
        <w:textAlignment w:val="baseline"/>
        <w:rPr>
          <w:rFonts w:ascii="Arial" w:hAnsi="Arial" w:cs="Arial"/>
          <w:sz w:val="24"/>
          <w:lang w:val="es-ES" w:eastAsia="es-ES"/>
        </w:rPr>
      </w:pPr>
      <w:r w:rsidRPr="00052278">
        <w:rPr>
          <w:rFonts w:ascii="Arial" w:hAnsi="Arial" w:cs="Arial"/>
          <w:b/>
          <w:sz w:val="24"/>
          <w:lang w:val="es-ES" w:eastAsia="es-ES"/>
        </w:rPr>
        <w:t xml:space="preserve">VI. </w:t>
      </w:r>
      <w:r w:rsidR="00A35C68" w:rsidRPr="00052278">
        <w:rPr>
          <w:rFonts w:ascii="Arial" w:hAnsi="Arial" w:cs="Arial"/>
          <w:b/>
          <w:sz w:val="24"/>
          <w:lang w:val="es-ES" w:eastAsia="es-ES"/>
        </w:rPr>
        <w:t>Ley:</w:t>
      </w:r>
      <w:r w:rsidR="00A35C68" w:rsidRPr="00A35C68">
        <w:rPr>
          <w:rFonts w:ascii="Arial" w:hAnsi="Arial" w:cs="Arial"/>
          <w:sz w:val="24"/>
          <w:lang w:val="es-ES" w:eastAsia="es-ES"/>
        </w:rPr>
        <w:t xml:space="preserve"> A la Ley de Fomento a las Actividades de las Organizaciones de la Sociedad Civil del Estado de México;</w:t>
      </w:r>
    </w:p>
    <w:p w:rsidR="00052278" w:rsidRDefault="00052278" w:rsidP="0005227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052278" w:rsidP="00052278">
      <w:pPr>
        <w:kinsoku w:val="0"/>
        <w:overflowPunct w:val="0"/>
        <w:autoSpaceDE/>
        <w:autoSpaceDN/>
        <w:adjustRightInd/>
        <w:ind w:right="48"/>
        <w:jc w:val="both"/>
        <w:textAlignment w:val="baseline"/>
        <w:rPr>
          <w:rFonts w:ascii="Arial" w:hAnsi="Arial" w:cs="Arial"/>
          <w:sz w:val="24"/>
          <w:lang w:val="es-ES" w:eastAsia="es-ES"/>
        </w:rPr>
      </w:pPr>
      <w:r w:rsidRPr="00052278">
        <w:rPr>
          <w:rFonts w:ascii="Arial" w:hAnsi="Arial" w:cs="Arial"/>
          <w:b/>
          <w:sz w:val="24"/>
          <w:lang w:val="es-ES" w:eastAsia="es-ES"/>
        </w:rPr>
        <w:t xml:space="preserve">VII. </w:t>
      </w:r>
      <w:r w:rsidR="00A35C68" w:rsidRPr="00052278">
        <w:rPr>
          <w:rFonts w:ascii="Arial" w:hAnsi="Arial" w:cs="Arial"/>
          <w:b/>
          <w:sz w:val="24"/>
          <w:lang w:val="es-ES" w:eastAsia="es-ES"/>
        </w:rPr>
        <w:t>Organizaciones:</w:t>
      </w:r>
      <w:r w:rsidR="00A35C68" w:rsidRPr="00A35C68">
        <w:rPr>
          <w:rFonts w:ascii="Arial" w:hAnsi="Arial" w:cs="Arial"/>
          <w:sz w:val="24"/>
          <w:lang w:val="es-ES" w:eastAsia="es-ES"/>
        </w:rPr>
        <w:t xml:space="preserve"> A las asociaciones, agrupaciones y organizaciones legalmente constituidas que realicen alguna de las Actividades de Fomento y que no persigan fines de lucro, ni de proselitismo partidista, político electoral o religioso;</w:t>
      </w:r>
    </w:p>
    <w:p w:rsidR="00052278" w:rsidRDefault="00052278" w:rsidP="00A35C68">
      <w:pPr>
        <w:ind w:right="48"/>
        <w:jc w:val="both"/>
        <w:rPr>
          <w:rFonts w:ascii="Arial" w:hAnsi="Arial" w:cs="Arial"/>
          <w:sz w:val="24"/>
          <w:lang w:val="es-ES" w:eastAsia="es-ES"/>
        </w:rPr>
      </w:pPr>
    </w:p>
    <w:p w:rsidR="00052278" w:rsidRDefault="00052278" w:rsidP="00A35C68">
      <w:pPr>
        <w:ind w:right="48"/>
        <w:jc w:val="both"/>
        <w:rPr>
          <w:rFonts w:ascii="Arial" w:hAnsi="Arial" w:cs="Arial"/>
          <w:sz w:val="24"/>
          <w:lang w:val="es-ES" w:eastAsia="es-ES"/>
        </w:rPr>
      </w:pPr>
    </w:p>
    <w:p w:rsidR="00A35C68" w:rsidRPr="00A35C68" w:rsidRDefault="00052278" w:rsidP="00A35C68">
      <w:pPr>
        <w:ind w:right="48"/>
        <w:jc w:val="both"/>
        <w:rPr>
          <w:rFonts w:ascii="Arial" w:hAnsi="Arial" w:cs="Arial"/>
          <w:sz w:val="24"/>
          <w:lang w:val="es-ES" w:eastAsia="es-ES"/>
        </w:rPr>
      </w:pPr>
      <w:r>
        <w:rPr>
          <w:rFonts w:ascii="Arial" w:hAnsi="Arial" w:cs="Arial"/>
          <w:b/>
          <w:sz w:val="24"/>
          <w:lang w:val="es-ES" w:eastAsia="es-ES"/>
        </w:rPr>
        <w:t>VIII.</w:t>
      </w:r>
      <w:r>
        <w:rPr>
          <w:rFonts w:ascii="Arial" w:hAnsi="Arial" w:cs="Arial"/>
          <w:sz w:val="24"/>
          <w:lang w:val="es-ES" w:eastAsia="es-ES"/>
        </w:rPr>
        <w:t xml:space="preserve"> </w:t>
      </w:r>
      <w:r w:rsidR="00A35C68" w:rsidRPr="00A35C68">
        <w:rPr>
          <w:rFonts w:ascii="Arial" w:hAnsi="Arial" w:cs="Arial"/>
          <w:sz w:val="24"/>
          <w:lang w:val="es-ES" w:eastAsia="es-ES"/>
        </w:rPr>
        <w:t xml:space="preserve">Redes: A las organizaciones que se apoyan entre </w:t>
      </w:r>
      <w:r w:rsidRPr="00A35C68">
        <w:rPr>
          <w:rFonts w:ascii="Arial" w:hAnsi="Arial" w:cs="Arial"/>
          <w:sz w:val="24"/>
          <w:lang w:val="es-ES" w:eastAsia="es-ES"/>
        </w:rPr>
        <w:t>sí</w:t>
      </w:r>
      <w:r w:rsidR="00A35C68" w:rsidRPr="00A35C68">
        <w:rPr>
          <w:rFonts w:ascii="Arial" w:hAnsi="Arial" w:cs="Arial"/>
          <w:sz w:val="24"/>
          <w:lang w:val="es-ES" w:eastAsia="es-ES"/>
        </w:rPr>
        <w:t xml:space="preserve">, para el cumplimiento de su </w:t>
      </w:r>
      <w:r w:rsidR="00A35C68" w:rsidRPr="00A35C68">
        <w:rPr>
          <w:rFonts w:ascii="Arial" w:hAnsi="Arial" w:cs="Arial"/>
          <w:sz w:val="24"/>
          <w:lang w:val="es-ES" w:eastAsia="es-ES"/>
        </w:rPr>
        <w:lastRenderedPageBreak/>
        <w:t>objeto social, fortalecimiento e incidencia en las políticas públicas a través de la colaboración y servicios de apoyos;</w:t>
      </w:r>
    </w:p>
    <w:p w:rsidR="00A35C68" w:rsidRPr="00A35C68" w:rsidRDefault="00A35C68" w:rsidP="00A35C68">
      <w:pPr>
        <w:ind w:right="48"/>
        <w:jc w:val="both"/>
        <w:rPr>
          <w:rFonts w:ascii="Arial" w:hAnsi="Arial" w:cs="Arial"/>
          <w:sz w:val="24"/>
          <w:lang w:val="es-ES" w:eastAsia="es-ES"/>
        </w:rPr>
      </w:pPr>
    </w:p>
    <w:p w:rsidR="00A35C68" w:rsidRPr="00A35C68" w:rsidRDefault="00052278" w:rsidP="00052278">
      <w:pPr>
        <w:kinsoku w:val="0"/>
        <w:overflowPunct w:val="0"/>
        <w:autoSpaceDE/>
        <w:autoSpaceDN/>
        <w:adjustRightInd/>
        <w:ind w:right="48"/>
        <w:jc w:val="both"/>
        <w:textAlignment w:val="baseline"/>
        <w:rPr>
          <w:rFonts w:ascii="Arial" w:hAnsi="Arial" w:cs="Arial"/>
          <w:sz w:val="24"/>
          <w:lang w:val="es-ES" w:eastAsia="es-ES"/>
        </w:rPr>
      </w:pPr>
      <w:r w:rsidRPr="00052278">
        <w:rPr>
          <w:rFonts w:ascii="Arial" w:hAnsi="Arial" w:cs="Arial"/>
          <w:b/>
          <w:sz w:val="24"/>
          <w:lang w:val="es-ES" w:eastAsia="es-ES"/>
        </w:rPr>
        <w:t xml:space="preserve">IX. </w:t>
      </w:r>
      <w:r w:rsidR="00A35C68" w:rsidRPr="00052278">
        <w:rPr>
          <w:rFonts w:ascii="Arial" w:hAnsi="Arial" w:cs="Arial"/>
          <w:b/>
          <w:sz w:val="24"/>
          <w:lang w:val="es-ES" w:eastAsia="es-ES"/>
        </w:rPr>
        <w:t>Registro:</w:t>
      </w:r>
      <w:r w:rsidR="00A35C68" w:rsidRPr="00A35C68">
        <w:rPr>
          <w:rFonts w:ascii="Arial" w:hAnsi="Arial" w:cs="Arial"/>
          <w:sz w:val="24"/>
          <w:lang w:val="es-ES" w:eastAsia="es-ES"/>
        </w:rPr>
        <w:t xml:space="preserve"> Al Registro Estatal de Organizaciones;</w:t>
      </w:r>
    </w:p>
    <w:p w:rsidR="00052278" w:rsidRDefault="00052278" w:rsidP="0005227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052278" w:rsidP="00052278">
      <w:pPr>
        <w:kinsoku w:val="0"/>
        <w:overflowPunct w:val="0"/>
        <w:autoSpaceDE/>
        <w:autoSpaceDN/>
        <w:adjustRightInd/>
        <w:ind w:right="48"/>
        <w:jc w:val="both"/>
        <w:textAlignment w:val="baseline"/>
        <w:rPr>
          <w:rFonts w:ascii="Arial" w:hAnsi="Arial" w:cs="Arial"/>
          <w:sz w:val="24"/>
          <w:lang w:val="es-ES" w:eastAsia="es-ES"/>
        </w:rPr>
      </w:pPr>
      <w:r w:rsidRPr="00052278">
        <w:rPr>
          <w:rFonts w:ascii="Arial" w:hAnsi="Arial" w:cs="Arial"/>
          <w:b/>
          <w:sz w:val="24"/>
          <w:lang w:val="es-ES" w:eastAsia="es-ES"/>
        </w:rPr>
        <w:t xml:space="preserve">X. </w:t>
      </w:r>
      <w:r>
        <w:rPr>
          <w:rFonts w:ascii="Arial" w:hAnsi="Arial" w:cs="Arial"/>
          <w:b/>
          <w:sz w:val="24"/>
          <w:lang w:val="es-ES" w:eastAsia="es-ES"/>
        </w:rPr>
        <w:t>Secretarí</w:t>
      </w:r>
      <w:r w:rsidR="00A35C68" w:rsidRPr="00052278">
        <w:rPr>
          <w:rFonts w:ascii="Arial" w:hAnsi="Arial" w:cs="Arial"/>
          <w:b/>
          <w:sz w:val="24"/>
          <w:lang w:val="es-ES" w:eastAsia="es-ES"/>
        </w:rPr>
        <w:t>a:</w:t>
      </w:r>
      <w:r>
        <w:rPr>
          <w:rFonts w:ascii="Arial" w:hAnsi="Arial" w:cs="Arial"/>
          <w:sz w:val="24"/>
          <w:lang w:val="es-ES" w:eastAsia="es-ES"/>
        </w:rPr>
        <w:t xml:space="preserve"> A la Secretarí</w:t>
      </w:r>
      <w:r w:rsidR="00A35C68" w:rsidRPr="00A35C68">
        <w:rPr>
          <w:rFonts w:ascii="Arial" w:hAnsi="Arial" w:cs="Arial"/>
          <w:sz w:val="24"/>
          <w:lang w:val="es-ES" w:eastAsia="es-ES"/>
        </w:rPr>
        <w:t>a General de Gobierno del Estado de México, y</w:t>
      </w:r>
    </w:p>
    <w:p w:rsidR="00052278" w:rsidRDefault="00052278" w:rsidP="0005227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052278" w:rsidP="00052278">
      <w:pPr>
        <w:kinsoku w:val="0"/>
        <w:overflowPunct w:val="0"/>
        <w:autoSpaceDE/>
        <w:autoSpaceDN/>
        <w:adjustRightInd/>
        <w:ind w:right="48"/>
        <w:jc w:val="both"/>
        <w:textAlignment w:val="baseline"/>
        <w:rPr>
          <w:rFonts w:ascii="Arial" w:hAnsi="Arial" w:cs="Arial"/>
          <w:sz w:val="24"/>
          <w:lang w:val="es-ES" w:eastAsia="es-ES"/>
        </w:rPr>
      </w:pPr>
      <w:r w:rsidRPr="00052278">
        <w:rPr>
          <w:rFonts w:ascii="Arial" w:hAnsi="Arial" w:cs="Arial"/>
          <w:b/>
          <w:sz w:val="24"/>
          <w:lang w:val="es-ES" w:eastAsia="es-ES"/>
        </w:rPr>
        <w:t xml:space="preserve">XI. </w:t>
      </w:r>
      <w:r w:rsidR="00A35C68" w:rsidRPr="00052278">
        <w:rPr>
          <w:rFonts w:ascii="Arial" w:hAnsi="Arial" w:cs="Arial"/>
          <w:b/>
          <w:sz w:val="24"/>
          <w:lang w:val="es-ES" w:eastAsia="es-ES"/>
        </w:rPr>
        <w:t>Subsecretaría:</w:t>
      </w:r>
      <w:r w:rsidR="00A35C68" w:rsidRPr="00A35C68">
        <w:rPr>
          <w:rFonts w:ascii="Arial" w:hAnsi="Arial" w:cs="Arial"/>
          <w:sz w:val="24"/>
          <w:lang w:val="es-ES" w:eastAsia="es-ES"/>
        </w:rPr>
        <w:t xml:space="preserve"> A la Subsecretaria de Desarrollo Político y Participación Ciudadana de la Secretaría General de Gobierno del Estado de México.</w:t>
      </w: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052278" w:rsidRDefault="0005227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Artículo 3.</w:t>
      </w:r>
      <w:r w:rsidRPr="00A35C68">
        <w:rPr>
          <w:rFonts w:ascii="Arial" w:hAnsi="Arial" w:cs="Arial"/>
          <w:sz w:val="24"/>
          <w:lang w:val="es-ES" w:eastAsia="es-ES"/>
        </w:rPr>
        <w:t xml:space="preserve"> Las Dependencias, Entidades y municipios en el ámbito de sus respectivas competencias, deberán promover el fomento y fortalecimiento de las actividades que refiere esta Ley, guardando respeto absoluto al ámbito privado de cada una de las Organizaciones.</w:t>
      </w:r>
    </w:p>
    <w:p w:rsidR="0063729C" w:rsidRDefault="0063729C" w:rsidP="00A35C68">
      <w:pPr>
        <w:kinsoku w:val="0"/>
        <w:overflowPunct w:val="0"/>
        <w:autoSpaceDE/>
        <w:autoSpaceDN/>
        <w:adjustRightInd/>
        <w:ind w:right="48"/>
        <w:jc w:val="both"/>
        <w:textAlignment w:val="baseline"/>
        <w:rPr>
          <w:rFonts w:ascii="Arial" w:hAnsi="Arial" w:cs="Arial"/>
          <w:sz w:val="24"/>
          <w:lang w:val="es-ES" w:eastAsia="es-ES"/>
        </w:rPr>
      </w:pPr>
    </w:p>
    <w:p w:rsidR="0063729C" w:rsidRDefault="0063729C"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63729C" w:rsidRDefault="00A35C68" w:rsidP="0063729C">
      <w:pPr>
        <w:kinsoku w:val="0"/>
        <w:overflowPunct w:val="0"/>
        <w:autoSpaceDE/>
        <w:autoSpaceDN/>
        <w:adjustRightInd/>
        <w:ind w:right="48"/>
        <w:jc w:val="center"/>
        <w:textAlignment w:val="baseline"/>
        <w:rPr>
          <w:rFonts w:ascii="Arial" w:hAnsi="Arial" w:cs="Arial"/>
          <w:b/>
          <w:sz w:val="24"/>
          <w:lang w:val="es-ES" w:eastAsia="es-ES"/>
        </w:rPr>
      </w:pPr>
      <w:r w:rsidRPr="0063729C">
        <w:rPr>
          <w:rFonts w:ascii="Arial" w:hAnsi="Arial" w:cs="Arial"/>
          <w:b/>
          <w:sz w:val="24"/>
          <w:lang w:val="es-ES" w:eastAsia="es-ES"/>
        </w:rPr>
        <w:t>CAPITULO II</w:t>
      </w:r>
    </w:p>
    <w:p w:rsidR="00A35C68" w:rsidRPr="0063729C" w:rsidRDefault="00A35C68" w:rsidP="0063729C">
      <w:pPr>
        <w:kinsoku w:val="0"/>
        <w:overflowPunct w:val="0"/>
        <w:autoSpaceDE/>
        <w:autoSpaceDN/>
        <w:adjustRightInd/>
        <w:ind w:right="48"/>
        <w:jc w:val="center"/>
        <w:textAlignment w:val="baseline"/>
        <w:rPr>
          <w:rFonts w:ascii="Arial" w:hAnsi="Arial" w:cs="Arial"/>
          <w:b/>
          <w:sz w:val="24"/>
          <w:lang w:val="es-ES" w:eastAsia="es-ES"/>
        </w:rPr>
      </w:pPr>
      <w:r w:rsidRPr="0063729C">
        <w:rPr>
          <w:rFonts w:ascii="Arial" w:hAnsi="Arial" w:cs="Arial"/>
          <w:b/>
          <w:sz w:val="24"/>
          <w:lang w:val="es-ES" w:eastAsia="es-ES"/>
        </w:rPr>
        <w:t>DE LAS ORGANIZACIONES</w:t>
      </w:r>
    </w:p>
    <w:p w:rsidR="0063729C" w:rsidRDefault="0063729C" w:rsidP="00A35C68">
      <w:pPr>
        <w:kinsoku w:val="0"/>
        <w:overflowPunct w:val="0"/>
        <w:autoSpaceDE/>
        <w:autoSpaceDN/>
        <w:adjustRightInd/>
        <w:ind w:right="48"/>
        <w:jc w:val="both"/>
        <w:textAlignment w:val="baseline"/>
        <w:rPr>
          <w:rFonts w:ascii="Arial" w:hAnsi="Arial" w:cs="Arial"/>
          <w:sz w:val="24"/>
          <w:lang w:val="es-ES" w:eastAsia="es-ES"/>
        </w:rPr>
      </w:pPr>
    </w:p>
    <w:p w:rsidR="0063729C" w:rsidRDefault="0063729C"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Artículo 4.</w:t>
      </w:r>
      <w:r w:rsidRPr="00A35C68">
        <w:rPr>
          <w:rFonts w:ascii="Arial" w:hAnsi="Arial" w:cs="Arial"/>
          <w:sz w:val="24"/>
          <w:lang w:val="es-ES" w:eastAsia="es-ES"/>
        </w:rPr>
        <w:t xml:space="preserve"> Las Organizaciones podrán acogerse o disfrutar de los beneficios, apoyos o estímulos que se establezcan en esta Ley, de conformidad con los requisitos y disposiciones jurídicas aplicables.</w:t>
      </w:r>
    </w:p>
    <w:p w:rsidR="0063729C" w:rsidRDefault="0063729C" w:rsidP="00A35C68">
      <w:pPr>
        <w:kinsoku w:val="0"/>
        <w:overflowPunct w:val="0"/>
        <w:autoSpaceDE/>
        <w:autoSpaceDN/>
        <w:adjustRightInd/>
        <w:ind w:right="48"/>
        <w:jc w:val="both"/>
        <w:textAlignment w:val="baseline"/>
        <w:rPr>
          <w:rFonts w:ascii="Arial" w:hAnsi="Arial" w:cs="Arial"/>
          <w:sz w:val="24"/>
          <w:lang w:val="es-ES" w:eastAsia="es-ES"/>
        </w:rPr>
      </w:pPr>
    </w:p>
    <w:p w:rsidR="0063729C" w:rsidRDefault="0063729C"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 xml:space="preserve">Los beneficios, </w:t>
      </w:r>
      <w:r w:rsidR="0063729C" w:rsidRPr="00A35C68">
        <w:rPr>
          <w:rFonts w:ascii="Arial" w:hAnsi="Arial" w:cs="Arial"/>
          <w:sz w:val="24"/>
          <w:lang w:val="es-ES" w:eastAsia="es-ES"/>
        </w:rPr>
        <w:t>estímulos</w:t>
      </w:r>
      <w:r w:rsidRPr="00A35C68">
        <w:rPr>
          <w:rFonts w:ascii="Arial" w:hAnsi="Arial" w:cs="Arial"/>
          <w:sz w:val="24"/>
          <w:lang w:val="es-ES" w:eastAsia="es-ES"/>
        </w:rPr>
        <w:t xml:space="preserve"> y apoyos a que hace mención el párrafo anterior podrán ser en especie, capacitaciones, asesorías, servicios, difusión y acciones de concertación, coordinación y vinculación. Tratándose de apoyos económicos, se sujetará a lo dispuesto a las reglas y lineamientos de los programas y acciones que establezcan las respectivas Dependencias, Entidades o municipios, en sus ámbitos de competencia.</w:t>
      </w: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Las Organizaciones estarán sujetas a la regulación, vigilancia y obligaciones que establezcan las disposiciones jurídicas aplicables, y podrán, de no contravenir disposición alguna, participar en los beneficios contenidos en esta Ley, siempre y cuando cumplan con los requisitos que se establezcan al respecto.</w:t>
      </w:r>
    </w:p>
    <w:p w:rsidR="0063729C" w:rsidRDefault="0063729C" w:rsidP="00A35C68">
      <w:pPr>
        <w:kinsoku w:val="0"/>
        <w:overflowPunct w:val="0"/>
        <w:autoSpaceDE/>
        <w:autoSpaceDN/>
        <w:adjustRightInd/>
        <w:ind w:right="48"/>
        <w:jc w:val="both"/>
        <w:textAlignment w:val="baseline"/>
        <w:rPr>
          <w:rFonts w:ascii="Arial" w:hAnsi="Arial" w:cs="Arial"/>
          <w:sz w:val="24"/>
          <w:lang w:val="es-ES" w:eastAsia="es-ES"/>
        </w:rPr>
      </w:pPr>
    </w:p>
    <w:p w:rsidR="0063729C" w:rsidRDefault="0063729C"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Artículo 5.</w:t>
      </w:r>
      <w:r w:rsidRPr="00A35C68">
        <w:rPr>
          <w:rFonts w:ascii="Arial" w:hAnsi="Arial" w:cs="Arial"/>
          <w:sz w:val="24"/>
          <w:lang w:val="es-ES" w:eastAsia="es-ES"/>
        </w:rPr>
        <w:t xml:space="preserve"> Para efectos de esta Ley, las actividades de las Organizaciones objeto de fomento son las siguientes</w:t>
      </w:r>
      <w:r w:rsidRPr="00A35C68">
        <w:rPr>
          <w:rFonts w:ascii="Arial" w:hAnsi="Arial" w:cs="Arial"/>
          <w:sz w:val="24"/>
          <w:vertAlign w:val="superscript"/>
          <w:lang w:val="es-ES" w:eastAsia="es-ES"/>
        </w:rPr>
        <w:t>.</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I.</w:t>
      </w:r>
      <w:r>
        <w:rPr>
          <w:rFonts w:ascii="Arial" w:hAnsi="Arial" w:cs="Arial"/>
          <w:sz w:val="24"/>
          <w:lang w:val="es-ES" w:eastAsia="es-ES"/>
        </w:rPr>
        <w:t xml:space="preserve"> </w:t>
      </w:r>
      <w:r w:rsidR="00A35C68" w:rsidRPr="00A35C68">
        <w:rPr>
          <w:rFonts w:ascii="Arial" w:hAnsi="Arial" w:cs="Arial"/>
          <w:sz w:val="24"/>
          <w:lang w:val="es-ES" w:eastAsia="es-ES"/>
        </w:rPr>
        <w:t>Asistencia social y combate a la pobreza;</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II.</w:t>
      </w:r>
      <w:r>
        <w:rPr>
          <w:rFonts w:ascii="Arial" w:hAnsi="Arial" w:cs="Arial"/>
          <w:sz w:val="24"/>
          <w:lang w:val="es-ES" w:eastAsia="es-ES"/>
        </w:rPr>
        <w:t xml:space="preserve"> </w:t>
      </w:r>
      <w:r w:rsidR="00A35C68" w:rsidRPr="00A35C68">
        <w:rPr>
          <w:rFonts w:ascii="Arial" w:hAnsi="Arial" w:cs="Arial"/>
          <w:sz w:val="24"/>
          <w:lang w:val="es-ES" w:eastAsia="es-ES"/>
        </w:rPr>
        <w:t>Apoyo a la alimentac</w:t>
      </w:r>
      <w:r w:rsidR="00A614F0">
        <w:rPr>
          <w:rFonts w:ascii="Arial" w:hAnsi="Arial" w:cs="Arial"/>
          <w:sz w:val="24"/>
          <w:lang w:val="es-ES" w:eastAsia="es-ES"/>
        </w:rPr>
        <w:t>ión y la mejora de la nutrición;</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III.</w:t>
      </w:r>
      <w:r>
        <w:rPr>
          <w:rFonts w:ascii="Arial" w:hAnsi="Arial" w:cs="Arial"/>
          <w:sz w:val="24"/>
          <w:lang w:val="es-ES" w:eastAsia="es-ES"/>
        </w:rPr>
        <w:t xml:space="preserve"> </w:t>
      </w:r>
      <w:r w:rsidR="00A35C68" w:rsidRPr="00A35C68">
        <w:rPr>
          <w:rFonts w:ascii="Arial" w:hAnsi="Arial" w:cs="Arial"/>
          <w:sz w:val="24"/>
          <w:lang w:val="es-ES" w:eastAsia="es-ES"/>
        </w:rPr>
        <w:t>Cívicas y de participación ciudadana;</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IV. </w:t>
      </w:r>
      <w:r w:rsidR="00A35C68" w:rsidRPr="00A35C68">
        <w:rPr>
          <w:rFonts w:ascii="Arial" w:hAnsi="Arial" w:cs="Arial"/>
          <w:sz w:val="24"/>
          <w:lang w:val="es-ES" w:eastAsia="es-ES"/>
        </w:rPr>
        <w:t xml:space="preserve">Asistencia </w:t>
      </w:r>
      <w:r w:rsidRPr="00A35C68">
        <w:rPr>
          <w:rFonts w:ascii="Arial" w:hAnsi="Arial" w:cs="Arial"/>
          <w:sz w:val="24"/>
          <w:lang w:val="es-ES" w:eastAsia="es-ES"/>
        </w:rPr>
        <w:t>jurídica</w:t>
      </w:r>
      <w:r w:rsidR="00A35C68" w:rsidRPr="00A35C68">
        <w:rPr>
          <w:rFonts w:ascii="Arial" w:hAnsi="Arial" w:cs="Arial"/>
          <w:sz w:val="24"/>
          <w:lang w:val="es-ES" w:eastAsia="es-ES"/>
        </w:rPr>
        <w:t>;</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V.</w:t>
      </w:r>
      <w:r>
        <w:rPr>
          <w:rFonts w:ascii="Arial" w:hAnsi="Arial" w:cs="Arial"/>
          <w:sz w:val="24"/>
          <w:lang w:val="es-ES" w:eastAsia="es-ES"/>
        </w:rPr>
        <w:t xml:space="preserve"> </w:t>
      </w:r>
      <w:r w:rsidR="00A35C68" w:rsidRPr="00A35C68">
        <w:rPr>
          <w:rFonts w:ascii="Arial" w:hAnsi="Arial" w:cs="Arial"/>
          <w:sz w:val="24"/>
          <w:lang w:val="es-ES" w:eastAsia="es-ES"/>
        </w:rPr>
        <w:t>Apoyo al desarrollo de los pueblos y comunidades indígenas;</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VI.</w:t>
      </w:r>
      <w:r>
        <w:rPr>
          <w:rFonts w:ascii="Arial" w:hAnsi="Arial" w:cs="Arial"/>
          <w:sz w:val="24"/>
          <w:lang w:val="es-ES" w:eastAsia="es-ES"/>
        </w:rPr>
        <w:t xml:space="preserve"> </w:t>
      </w:r>
      <w:r w:rsidR="00A35C68" w:rsidRPr="00A35C68">
        <w:rPr>
          <w:rFonts w:ascii="Arial" w:hAnsi="Arial" w:cs="Arial"/>
          <w:sz w:val="24"/>
          <w:lang w:val="es-ES" w:eastAsia="es-ES"/>
        </w:rPr>
        <w:t>Promoción de la igualdad sustantiva de género y la erradicación de la violencia contra las mujeres;</w:t>
      </w:r>
    </w:p>
    <w:p w:rsidR="0063729C" w:rsidRDefault="0063729C" w:rsidP="00A35C68">
      <w:pPr>
        <w:ind w:right="48"/>
        <w:jc w:val="both"/>
        <w:rPr>
          <w:rFonts w:ascii="Arial" w:hAnsi="Arial" w:cs="Arial"/>
          <w:sz w:val="24"/>
          <w:lang w:val="es-ES" w:eastAsia="es-ES"/>
        </w:rPr>
      </w:pPr>
    </w:p>
    <w:p w:rsidR="00A35C68" w:rsidRPr="00A35C68" w:rsidRDefault="0063729C" w:rsidP="00A35C68">
      <w:pPr>
        <w:ind w:right="48"/>
        <w:jc w:val="both"/>
        <w:rPr>
          <w:rFonts w:ascii="Arial" w:hAnsi="Arial" w:cs="Arial"/>
          <w:sz w:val="24"/>
          <w:lang w:val="es-ES" w:eastAsia="es-ES"/>
        </w:rPr>
      </w:pPr>
      <w:r>
        <w:rPr>
          <w:rFonts w:ascii="Arial" w:hAnsi="Arial" w:cs="Arial"/>
          <w:b/>
          <w:sz w:val="24"/>
          <w:lang w:val="es-ES" w:eastAsia="es-ES"/>
        </w:rPr>
        <w:t>VII.</w:t>
      </w:r>
      <w:r>
        <w:rPr>
          <w:rFonts w:ascii="Arial" w:hAnsi="Arial" w:cs="Arial"/>
          <w:sz w:val="24"/>
          <w:lang w:val="es-ES" w:eastAsia="es-ES"/>
        </w:rPr>
        <w:t xml:space="preserve"> </w:t>
      </w:r>
      <w:r w:rsidR="00A35C68" w:rsidRPr="00A35C68">
        <w:rPr>
          <w:rFonts w:ascii="Arial" w:hAnsi="Arial" w:cs="Arial"/>
          <w:sz w:val="24"/>
          <w:lang w:val="es-ES" w:eastAsia="es-ES"/>
        </w:rPr>
        <w:t>Inclusión y reducción de las desigualdades;</w:t>
      </w:r>
    </w:p>
    <w:p w:rsidR="00A35C68" w:rsidRPr="00A35C68" w:rsidRDefault="00A35C68" w:rsidP="00A35C68">
      <w:pPr>
        <w:ind w:right="48"/>
        <w:jc w:val="both"/>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VIII.</w:t>
      </w:r>
      <w:r>
        <w:rPr>
          <w:rFonts w:ascii="Arial" w:hAnsi="Arial" w:cs="Arial"/>
          <w:sz w:val="24"/>
          <w:lang w:val="es-ES" w:eastAsia="es-ES"/>
        </w:rPr>
        <w:t xml:space="preserve"> </w:t>
      </w:r>
      <w:r w:rsidR="00A35C68" w:rsidRPr="00A35C68">
        <w:rPr>
          <w:rFonts w:ascii="Arial" w:hAnsi="Arial" w:cs="Arial"/>
          <w:sz w:val="24"/>
          <w:lang w:val="es-ES" w:eastAsia="es-ES"/>
        </w:rPr>
        <w:t>Aportación de servicios de salud y bienestar individual</w:t>
      </w:r>
      <w:r w:rsidR="00A614F0">
        <w:rPr>
          <w:rFonts w:ascii="Arial" w:hAnsi="Arial" w:cs="Arial"/>
          <w:sz w:val="24"/>
          <w:lang w:val="es-ES" w:eastAsia="es-ES"/>
        </w:rPr>
        <w:t>,</w:t>
      </w:r>
      <w:r w:rsidR="00A35C68" w:rsidRPr="00A35C68">
        <w:rPr>
          <w:rFonts w:ascii="Arial" w:hAnsi="Arial" w:cs="Arial"/>
          <w:sz w:val="24"/>
          <w:lang w:val="es-ES" w:eastAsia="es-ES"/>
        </w:rPr>
        <w:t xml:space="preserve"> así como de atención a personas con discapacidad o población en situación de vulnerabilidad;</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IX.</w:t>
      </w:r>
      <w:r>
        <w:rPr>
          <w:rFonts w:ascii="Arial" w:hAnsi="Arial" w:cs="Arial"/>
          <w:sz w:val="24"/>
          <w:lang w:val="es-ES" w:eastAsia="es-ES"/>
        </w:rPr>
        <w:t xml:space="preserve"> </w:t>
      </w:r>
      <w:r w:rsidR="00A35C68" w:rsidRPr="00A35C68">
        <w:rPr>
          <w:rFonts w:ascii="Arial" w:hAnsi="Arial" w:cs="Arial"/>
          <w:sz w:val="24"/>
          <w:lang w:val="es-ES" w:eastAsia="es-ES"/>
        </w:rPr>
        <w:t>Fomento al desarrollo regional y comunitario sostenible;</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X.</w:t>
      </w:r>
      <w:r>
        <w:rPr>
          <w:rFonts w:ascii="Arial" w:hAnsi="Arial" w:cs="Arial"/>
          <w:sz w:val="24"/>
          <w:lang w:val="es-ES" w:eastAsia="es-ES"/>
        </w:rPr>
        <w:t xml:space="preserve"> </w:t>
      </w:r>
      <w:r w:rsidR="00A35C68" w:rsidRPr="00A35C68">
        <w:rPr>
          <w:rFonts w:ascii="Arial" w:hAnsi="Arial" w:cs="Arial"/>
          <w:sz w:val="24"/>
          <w:lang w:val="es-ES" w:eastAsia="es-ES"/>
        </w:rPr>
        <w:t xml:space="preserve">Apoyo a la defensa, promoción y protección de los derechos humanos así como los derechos de </w:t>
      </w:r>
      <w:r w:rsidR="00A614F0">
        <w:rPr>
          <w:rFonts w:ascii="Arial" w:hAnsi="Arial" w:cs="Arial"/>
          <w:sz w:val="24"/>
          <w:lang w:val="es-ES" w:eastAsia="es-ES"/>
        </w:rPr>
        <w:t>las niñas, niños y adolescentes;</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XI.</w:t>
      </w:r>
      <w:r>
        <w:rPr>
          <w:rFonts w:ascii="Arial" w:hAnsi="Arial" w:cs="Arial"/>
          <w:sz w:val="24"/>
          <w:lang w:val="es-ES" w:eastAsia="es-ES"/>
        </w:rPr>
        <w:t xml:space="preserve"> </w:t>
      </w:r>
      <w:r w:rsidR="00A35C68" w:rsidRPr="00A35C68">
        <w:rPr>
          <w:rFonts w:ascii="Arial" w:hAnsi="Arial" w:cs="Arial"/>
          <w:sz w:val="24"/>
          <w:lang w:val="es-ES" w:eastAsia="es-ES"/>
        </w:rPr>
        <w:t>Promoción de la cultura, el deporte y fomento del desarrollo pleno e integral de los jóvenes;</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XII.</w:t>
      </w:r>
      <w:r>
        <w:rPr>
          <w:rFonts w:ascii="Arial" w:hAnsi="Arial" w:cs="Arial"/>
          <w:sz w:val="24"/>
          <w:lang w:val="es-ES" w:eastAsia="es-ES"/>
        </w:rPr>
        <w:t xml:space="preserve"> </w:t>
      </w:r>
      <w:r w:rsidR="00A35C68" w:rsidRPr="00A35C68">
        <w:rPr>
          <w:rFonts w:ascii="Arial" w:hAnsi="Arial" w:cs="Arial"/>
          <w:sz w:val="24"/>
          <w:lang w:val="es-ES" w:eastAsia="es-ES"/>
        </w:rPr>
        <w:t xml:space="preserve">Fomentar y coadyuvar en los servicios de salud seguridad social, cuestiones sanitarias y de saneamiento, </w:t>
      </w:r>
      <w:r w:rsidR="00A614F0">
        <w:rPr>
          <w:rFonts w:ascii="Arial" w:hAnsi="Arial" w:cs="Arial"/>
          <w:sz w:val="24"/>
          <w:lang w:val="es-ES" w:eastAsia="es-ES"/>
        </w:rPr>
        <w:t>salud;</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XIII.</w:t>
      </w:r>
      <w:r>
        <w:rPr>
          <w:rFonts w:ascii="Arial" w:hAnsi="Arial" w:cs="Arial"/>
          <w:sz w:val="24"/>
          <w:lang w:val="es-ES" w:eastAsia="es-ES"/>
        </w:rPr>
        <w:t xml:space="preserve"> </w:t>
      </w:r>
      <w:r w:rsidR="00A35C68" w:rsidRPr="00A35C68">
        <w:rPr>
          <w:rFonts w:ascii="Arial" w:hAnsi="Arial" w:cs="Arial"/>
          <w:sz w:val="24"/>
          <w:lang w:val="es-ES" w:eastAsia="es-ES"/>
        </w:rPr>
        <w:t>Fomento y promoción de acciones a favor del desarrollo urbano y el ordenamiento territorial;</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XIV.</w:t>
      </w:r>
      <w:r>
        <w:rPr>
          <w:rFonts w:ascii="Arial" w:hAnsi="Arial" w:cs="Arial"/>
          <w:sz w:val="24"/>
          <w:lang w:val="es-ES" w:eastAsia="es-ES"/>
        </w:rPr>
        <w:t xml:space="preserve"> </w:t>
      </w:r>
      <w:r w:rsidR="00A35C68" w:rsidRPr="00A35C68">
        <w:rPr>
          <w:rFonts w:ascii="Arial" w:hAnsi="Arial" w:cs="Arial"/>
          <w:sz w:val="24"/>
          <w:lang w:val="es-ES" w:eastAsia="es-ES"/>
        </w:rPr>
        <w:t xml:space="preserve">Apoyo al aprovechamiento sostenible de los recursos naturales, la protección del ambiente, la flora, los cuerpos de agua y los ecosistemas terrestres, la preservación y restauración del equilibrio ecológico detener la </w:t>
      </w:r>
      <w:r w:rsidR="00A614F0" w:rsidRPr="00A35C68">
        <w:rPr>
          <w:rFonts w:ascii="Arial" w:hAnsi="Arial" w:cs="Arial"/>
          <w:sz w:val="24"/>
          <w:lang w:val="es-ES" w:eastAsia="es-ES"/>
        </w:rPr>
        <w:t>pérdida</w:t>
      </w:r>
      <w:r w:rsidR="00A35C68" w:rsidRPr="00A35C68">
        <w:rPr>
          <w:rFonts w:ascii="Arial" w:hAnsi="Arial" w:cs="Arial"/>
          <w:sz w:val="24"/>
          <w:lang w:val="es-ES" w:eastAsia="es-ES"/>
        </w:rPr>
        <w:t xml:space="preserve"> de la biodiversidad y medidas pa</w:t>
      </w:r>
      <w:r w:rsidR="00A614F0">
        <w:rPr>
          <w:rFonts w:ascii="Arial" w:hAnsi="Arial" w:cs="Arial"/>
          <w:sz w:val="24"/>
          <w:lang w:val="es-ES" w:eastAsia="es-ES"/>
        </w:rPr>
        <w:t>ra combatir el cambio climático;</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XV.</w:t>
      </w:r>
      <w:r>
        <w:rPr>
          <w:rFonts w:ascii="Arial" w:hAnsi="Arial" w:cs="Arial"/>
          <w:sz w:val="24"/>
          <w:lang w:val="es-ES" w:eastAsia="es-ES"/>
        </w:rPr>
        <w:t xml:space="preserve"> </w:t>
      </w:r>
      <w:r w:rsidR="00A35C68" w:rsidRPr="00A35C68">
        <w:rPr>
          <w:rFonts w:ascii="Arial" w:hAnsi="Arial" w:cs="Arial"/>
          <w:sz w:val="24"/>
          <w:lang w:val="es-ES" w:eastAsia="es-ES"/>
        </w:rPr>
        <w:t xml:space="preserve">Promoción y fomento de educación de calidad, inclusiva, equitativa, cultural, </w:t>
      </w:r>
      <w:r w:rsidRPr="00A35C68">
        <w:rPr>
          <w:rFonts w:ascii="Arial" w:hAnsi="Arial" w:cs="Arial"/>
          <w:sz w:val="24"/>
          <w:lang w:val="es-ES" w:eastAsia="es-ES"/>
        </w:rPr>
        <w:t>artística</w:t>
      </w:r>
      <w:r w:rsidR="00A35C68" w:rsidRPr="00A35C68">
        <w:rPr>
          <w:rFonts w:ascii="Arial" w:hAnsi="Arial" w:cs="Arial"/>
          <w:sz w:val="24"/>
          <w:lang w:val="es-ES" w:eastAsia="es-ES"/>
        </w:rPr>
        <w:t>, científica y tecnológica, así como actividades académicas y de investigación;</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XVI.</w:t>
      </w:r>
      <w:r>
        <w:rPr>
          <w:rFonts w:ascii="Arial" w:hAnsi="Arial" w:cs="Arial"/>
          <w:sz w:val="24"/>
          <w:lang w:val="es-ES" w:eastAsia="es-ES"/>
        </w:rPr>
        <w:t xml:space="preserve"> </w:t>
      </w:r>
      <w:r w:rsidR="00A35C68" w:rsidRPr="00A35C68">
        <w:rPr>
          <w:rFonts w:ascii="Arial" w:hAnsi="Arial" w:cs="Arial"/>
          <w:sz w:val="24"/>
          <w:lang w:val="es-ES" w:eastAsia="es-ES"/>
        </w:rPr>
        <w:t xml:space="preserve">Impulso al trabajo digno, pleno y productivo, a la inclusión laboral de los jóvenes y becarios, el autoempleo, el fomento </w:t>
      </w:r>
      <w:proofErr w:type="gramStart"/>
      <w:r w:rsidR="00A35C68" w:rsidRPr="00A35C68">
        <w:rPr>
          <w:rFonts w:ascii="Arial" w:hAnsi="Arial" w:cs="Arial"/>
          <w:sz w:val="24"/>
          <w:lang w:val="es-ES" w:eastAsia="es-ES"/>
        </w:rPr>
        <w:t>a la</w:t>
      </w:r>
      <w:proofErr w:type="gramEnd"/>
      <w:r w:rsidR="00A35C68" w:rsidRPr="00A35C68">
        <w:rPr>
          <w:rFonts w:ascii="Arial" w:hAnsi="Arial" w:cs="Arial"/>
          <w:sz w:val="24"/>
          <w:lang w:val="es-ES" w:eastAsia="es-ES"/>
        </w:rPr>
        <w:t xml:space="preserve"> micro, pequeña o mediana empresa, y los derechos </w:t>
      </w:r>
      <w:r w:rsidR="00A614F0">
        <w:rPr>
          <w:rFonts w:ascii="Arial" w:hAnsi="Arial" w:cs="Arial"/>
          <w:sz w:val="24"/>
          <w:lang w:val="es-ES" w:eastAsia="es-ES"/>
        </w:rPr>
        <w:t>sindicales;</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XVII.</w:t>
      </w:r>
      <w:r>
        <w:rPr>
          <w:rFonts w:ascii="Arial" w:hAnsi="Arial" w:cs="Arial"/>
          <w:sz w:val="24"/>
          <w:lang w:val="es-ES" w:eastAsia="es-ES"/>
        </w:rPr>
        <w:t xml:space="preserve"> </w:t>
      </w:r>
      <w:r w:rsidR="00A35C68" w:rsidRPr="00A35C68">
        <w:rPr>
          <w:rFonts w:ascii="Arial" w:hAnsi="Arial" w:cs="Arial"/>
          <w:sz w:val="24"/>
          <w:lang w:val="es-ES" w:eastAsia="es-ES"/>
        </w:rPr>
        <w:t>Fomento al crecimiento económico sostenido, a través de la industria, la innovación y la infraestructura, así como la promoción y defensa de los derechos de los consumidores y usuarios;</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XVIII.</w:t>
      </w:r>
      <w:r>
        <w:rPr>
          <w:rFonts w:ascii="Arial" w:hAnsi="Arial" w:cs="Arial"/>
          <w:sz w:val="24"/>
          <w:lang w:val="es-ES" w:eastAsia="es-ES"/>
        </w:rPr>
        <w:t xml:space="preserve"> </w:t>
      </w:r>
      <w:r w:rsidR="00A35C68" w:rsidRPr="00A35C68">
        <w:rPr>
          <w:rFonts w:ascii="Arial" w:hAnsi="Arial" w:cs="Arial"/>
          <w:sz w:val="24"/>
          <w:lang w:val="es-ES" w:eastAsia="es-ES"/>
        </w:rPr>
        <w:t>Promover la participación, acción y solidaridad de la población en acciones de protección civil;</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XIX.</w:t>
      </w:r>
      <w:r>
        <w:rPr>
          <w:rFonts w:ascii="Arial" w:hAnsi="Arial" w:cs="Arial"/>
          <w:sz w:val="24"/>
          <w:lang w:val="es-ES" w:eastAsia="es-ES"/>
        </w:rPr>
        <w:t xml:space="preserve"> </w:t>
      </w:r>
      <w:r w:rsidR="00A35C68" w:rsidRPr="00A35C68">
        <w:rPr>
          <w:rFonts w:ascii="Arial" w:hAnsi="Arial" w:cs="Arial"/>
          <w:sz w:val="24"/>
          <w:lang w:val="es-ES" w:eastAsia="es-ES"/>
        </w:rPr>
        <w:t>Prestar servicios de apoyo para la creación, fortalecimiento y desarrollo de Organizaciones, que realicen actividades y alianzas objeto de fomento de esta Ley;</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lastRenderedPageBreak/>
        <w:t>XX.</w:t>
      </w:r>
      <w:r>
        <w:rPr>
          <w:rFonts w:ascii="Arial" w:hAnsi="Arial" w:cs="Arial"/>
          <w:sz w:val="24"/>
          <w:lang w:val="es-ES" w:eastAsia="es-ES"/>
        </w:rPr>
        <w:t xml:space="preserve"> </w:t>
      </w:r>
      <w:r w:rsidR="00A35C68" w:rsidRPr="00A35C68">
        <w:rPr>
          <w:rFonts w:ascii="Arial" w:hAnsi="Arial" w:cs="Arial"/>
          <w:sz w:val="24"/>
          <w:lang w:val="es-ES" w:eastAsia="es-ES"/>
        </w:rPr>
        <w:t>Defensa, rescate y protección de animales y reproducción de especies protegidas, así como las obligaciones del ser humano para con los mismos;</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XXI.</w:t>
      </w:r>
      <w:r>
        <w:rPr>
          <w:rFonts w:ascii="Arial" w:hAnsi="Arial" w:cs="Arial"/>
          <w:sz w:val="24"/>
          <w:lang w:val="es-ES" w:eastAsia="es-ES"/>
        </w:rPr>
        <w:t xml:space="preserve"> </w:t>
      </w:r>
      <w:r w:rsidR="00A35C68" w:rsidRPr="00A35C68">
        <w:rPr>
          <w:rFonts w:ascii="Arial" w:hAnsi="Arial" w:cs="Arial"/>
          <w:sz w:val="24"/>
          <w:lang w:val="es-ES" w:eastAsia="es-ES"/>
        </w:rPr>
        <w:t>Promover la justicia, y el fortalecimiento del tejido social, la cultura de paz, la prevención social de la violencia, la delincuencia y la seguridad ciudadana, y</w:t>
      </w:r>
    </w:p>
    <w:p w:rsidR="0063729C" w:rsidRDefault="0063729C" w:rsidP="00A35C68">
      <w:pPr>
        <w:ind w:right="48"/>
        <w:jc w:val="both"/>
        <w:rPr>
          <w:rFonts w:ascii="Arial" w:hAnsi="Arial" w:cs="Arial"/>
          <w:sz w:val="24"/>
          <w:lang w:val="es-ES" w:eastAsia="es-ES"/>
        </w:rPr>
      </w:pPr>
    </w:p>
    <w:p w:rsidR="0063729C" w:rsidRDefault="0063729C" w:rsidP="00A35C68">
      <w:pPr>
        <w:ind w:right="48"/>
        <w:jc w:val="both"/>
        <w:rPr>
          <w:rFonts w:ascii="Arial" w:hAnsi="Arial" w:cs="Arial"/>
          <w:sz w:val="24"/>
          <w:lang w:val="es-ES" w:eastAsia="es-ES"/>
        </w:rPr>
      </w:pPr>
    </w:p>
    <w:p w:rsidR="00A35C68" w:rsidRPr="00A35C68" w:rsidRDefault="0063729C" w:rsidP="00A35C68">
      <w:pPr>
        <w:ind w:right="48"/>
        <w:jc w:val="both"/>
        <w:rPr>
          <w:rFonts w:ascii="Arial" w:hAnsi="Arial" w:cs="Arial"/>
          <w:sz w:val="24"/>
          <w:lang w:val="es-ES" w:eastAsia="es-ES"/>
        </w:rPr>
      </w:pPr>
      <w:r>
        <w:rPr>
          <w:rFonts w:ascii="Arial" w:hAnsi="Arial" w:cs="Arial"/>
          <w:b/>
          <w:sz w:val="24"/>
          <w:lang w:val="es-ES" w:eastAsia="es-ES"/>
        </w:rPr>
        <w:t>XXII.</w:t>
      </w:r>
      <w:r>
        <w:rPr>
          <w:rFonts w:ascii="Arial" w:hAnsi="Arial" w:cs="Arial"/>
          <w:sz w:val="24"/>
          <w:lang w:val="es-ES" w:eastAsia="es-ES"/>
        </w:rPr>
        <w:t xml:space="preserve"> </w:t>
      </w:r>
      <w:r w:rsidR="00A35C68" w:rsidRPr="00A35C68">
        <w:rPr>
          <w:rFonts w:ascii="Arial" w:hAnsi="Arial" w:cs="Arial"/>
          <w:sz w:val="24"/>
          <w:lang w:val="es-ES" w:eastAsia="es-ES"/>
        </w:rPr>
        <w:t>Las demás que estén vinculadas con cualquiera de las anteriores, las que determine el Consejo, las que se establezcan en el Reglamento y en las disposiciones jurídicas aplicables.</w:t>
      </w:r>
    </w:p>
    <w:p w:rsidR="00A35C68" w:rsidRPr="00A35C68" w:rsidRDefault="00A35C68" w:rsidP="00A35C68">
      <w:pPr>
        <w:ind w:right="48"/>
        <w:jc w:val="both"/>
        <w:rPr>
          <w:rFonts w:ascii="Arial" w:hAnsi="Arial" w:cs="Arial"/>
          <w:sz w:val="24"/>
          <w:lang w:val="es-ES" w:eastAsia="es-ES"/>
        </w:rPr>
      </w:pPr>
    </w:p>
    <w:p w:rsidR="0063729C" w:rsidRDefault="0063729C"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Artículo 6.</w:t>
      </w:r>
      <w:r w:rsidRPr="00A35C68">
        <w:rPr>
          <w:rFonts w:ascii="Arial" w:hAnsi="Arial" w:cs="Arial"/>
          <w:sz w:val="24"/>
          <w:lang w:val="es-ES" w:eastAsia="es-ES"/>
        </w:rPr>
        <w:t xml:space="preserve"> No son objeto de regulación de la presente Ley las Organizaciones que realicen alguna de las actividades a que se refieren la presente Ley y que persigan fines de lucro, realicen actividades político-electorales o de proselitismo partidista, las consideradas como complementarias u operativas del gobierno y las asociaciones religiosas.</w:t>
      </w:r>
    </w:p>
    <w:p w:rsidR="0063729C" w:rsidRDefault="0063729C" w:rsidP="00A35C68">
      <w:pPr>
        <w:kinsoku w:val="0"/>
        <w:overflowPunct w:val="0"/>
        <w:autoSpaceDE/>
        <w:autoSpaceDN/>
        <w:adjustRightInd/>
        <w:ind w:right="48"/>
        <w:jc w:val="both"/>
        <w:textAlignment w:val="baseline"/>
        <w:rPr>
          <w:rFonts w:ascii="Arial" w:hAnsi="Arial" w:cs="Arial"/>
          <w:sz w:val="24"/>
          <w:lang w:val="es-ES" w:eastAsia="es-ES"/>
        </w:rPr>
      </w:pPr>
    </w:p>
    <w:p w:rsidR="0063729C" w:rsidRDefault="0063729C" w:rsidP="00A35C68">
      <w:pPr>
        <w:kinsoku w:val="0"/>
        <w:overflowPunct w:val="0"/>
        <w:autoSpaceDE/>
        <w:autoSpaceDN/>
        <w:adjustRightInd/>
        <w:ind w:right="48"/>
        <w:jc w:val="both"/>
        <w:textAlignment w:val="baseline"/>
        <w:rPr>
          <w:rFonts w:ascii="Arial" w:hAnsi="Arial" w:cs="Arial"/>
          <w:b/>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Artículo 7.</w:t>
      </w:r>
      <w:r w:rsidRPr="00A35C68">
        <w:rPr>
          <w:rFonts w:ascii="Arial" w:hAnsi="Arial" w:cs="Arial"/>
          <w:sz w:val="24"/>
          <w:lang w:val="es-ES" w:eastAsia="es-ES"/>
        </w:rPr>
        <w:t xml:space="preserve"> Las Organizaciones que constituyan una agencia, capítulo, corresponsalía o representación estatal de Organizaciones nacionales o internacionales, que cumplan con lo establecido en la presente Ley. </w:t>
      </w:r>
      <w:proofErr w:type="gramStart"/>
      <w:r w:rsidRPr="00A35C68">
        <w:rPr>
          <w:rFonts w:ascii="Arial" w:hAnsi="Arial" w:cs="Arial"/>
          <w:sz w:val="24"/>
          <w:lang w:val="es-ES" w:eastAsia="es-ES"/>
        </w:rPr>
        <w:t>podrán</w:t>
      </w:r>
      <w:proofErr w:type="gramEnd"/>
      <w:r w:rsidRPr="00A35C68">
        <w:rPr>
          <w:rFonts w:ascii="Arial" w:hAnsi="Arial" w:cs="Arial"/>
          <w:sz w:val="24"/>
          <w:lang w:val="es-ES" w:eastAsia="es-ES"/>
        </w:rPr>
        <w:t xml:space="preserve"> gozar de los derechos que la misma establece, siempre que el destino de las actividades sujetas al fomento y fortalecimiento sea en beneficio de la población del Estado de México. Para efectos de lo dispuesto en este artículo, sus órganos de administración y representación deberán estar integradas mayoritariamente por ciudadanos mexicanos e inscribirse en el Registro.</w:t>
      </w:r>
    </w:p>
    <w:p w:rsidR="0063729C" w:rsidRDefault="0063729C" w:rsidP="00A35C68">
      <w:pPr>
        <w:kinsoku w:val="0"/>
        <w:overflowPunct w:val="0"/>
        <w:autoSpaceDE/>
        <w:autoSpaceDN/>
        <w:adjustRightInd/>
        <w:ind w:right="48"/>
        <w:jc w:val="both"/>
        <w:textAlignment w:val="baseline"/>
        <w:rPr>
          <w:rFonts w:ascii="Arial" w:hAnsi="Arial" w:cs="Arial"/>
          <w:sz w:val="24"/>
          <w:lang w:val="es-ES" w:eastAsia="es-ES"/>
        </w:rPr>
      </w:pPr>
    </w:p>
    <w:p w:rsidR="0063729C" w:rsidRDefault="0063729C"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Las Organizaciones constituidas conforme a las leyes extranjeras, previo cumplimiento de las disposiciones jurídicas aplicables, que realicen una o más de las actividades cuyo fomento tiene por objeto esta Ley, tendrán las obligaciones y gozarán de los derechos que derivan de la inscripción en el Registro, con exclusión de los que se establecen en el artículo 8, fracciones II, III, IV y VI, reservados a las Organizaciones constituidas conforme a las leyes mexicanas.</w:t>
      </w:r>
    </w:p>
    <w:p w:rsidR="0063729C" w:rsidRDefault="0063729C" w:rsidP="00A35C68">
      <w:pPr>
        <w:kinsoku w:val="0"/>
        <w:overflowPunct w:val="0"/>
        <w:autoSpaceDE/>
        <w:autoSpaceDN/>
        <w:adjustRightInd/>
        <w:ind w:right="48"/>
        <w:jc w:val="both"/>
        <w:textAlignment w:val="baseline"/>
        <w:rPr>
          <w:rFonts w:ascii="Arial" w:hAnsi="Arial" w:cs="Arial"/>
          <w:sz w:val="24"/>
          <w:lang w:val="es-ES" w:eastAsia="es-ES"/>
        </w:rPr>
      </w:pPr>
    </w:p>
    <w:p w:rsidR="0063729C" w:rsidRDefault="0063729C" w:rsidP="00A35C68">
      <w:pPr>
        <w:kinsoku w:val="0"/>
        <w:overflowPunct w:val="0"/>
        <w:autoSpaceDE/>
        <w:autoSpaceDN/>
        <w:adjustRightInd/>
        <w:ind w:right="48"/>
        <w:jc w:val="both"/>
        <w:textAlignment w:val="baseline"/>
        <w:rPr>
          <w:rFonts w:ascii="Arial" w:hAnsi="Arial" w:cs="Arial"/>
          <w:sz w:val="24"/>
          <w:lang w:val="es-ES" w:eastAsia="es-ES"/>
        </w:rPr>
      </w:pPr>
    </w:p>
    <w:p w:rsid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Artículo 8.</w:t>
      </w:r>
      <w:r w:rsidRPr="00A35C68">
        <w:rPr>
          <w:rFonts w:ascii="Arial" w:hAnsi="Arial" w:cs="Arial"/>
          <w:sz w:val="24"/>
          <w:lang w:val="es-ES" w:eastAsia="es-ES"/>
        </w:rPr>
        <w:t xml:space="preserve"> Para los efectos de esta Ley y sin perjuicio de otras disposiciones jurídicas aplicables, las Organizaciones tienen los derechos siguientes:</w:t>
      </w:r>
    </w:p>
    <w:p w:rsidR="0063729C" w:rsidRPr="00A35C68" w:rsidRDefault="0063729C"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I.</w:t>
      </w:r>
      <w:r>
        <w:rPr>
          <w:rFonts w:ascii="Arial" w:hAnsi="Arial" w:cs="Arial"/>
          <w:sz w:val="24"/>
          <w:lang w:val="es-ES" w:eastAsia="es-ES"/>
        </w:rPr>
        <w:t xml:space="preserve"> </w:t>
      </w:r>
      <w:r w:rsidR="00A35C68" w:rsidRPr="00A35C68">
        <w:rPr>
          <w:rFonts w:ascii="Arial" w:hAnsi="Arial" w:cs="Arial"/>
          <w:sz w:val="24"/>
          <w:lang w:val="es-ES" w:eastAsia="es-ES"/>
        </w:rPr>
        <w:t>Solicitar su inscripción en el Registro:</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II.</w:t>
      </w:r>
      <w:r>
        <w:rPr>
          <w:rFonts w:ascii="Arial" w:hAnsi="Arial" w:cs="Arial"/>
          <w:sz w:val="24"/>
          <w:lang w:val="es-ES" w:eastAsia="es-ES"/>
        </w:rPr>
        <w:t xml:space="preserve"> </w:t>
      </w:r>
      <w:r w:rsidR="00A35C68" w:rsidRPr="00A35C68">
        <w:rPr>
          <w:rFonts w:ascii="Arial" w:hAnsi="Arial" w:cs="Arial"/>
          <w:sz w:val="24"/>
          <w:lang w:val="es-ES" w:eastAsia="es-ES"/>
        </w:rPr>
        <w:t>Coadyuvar como instancias de participación o consulta, de conformidad con la Ley de Planeación del Estado de México y Municipios, su Reglamento y las demás disposiciones jurídicas aplicables;</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III.</w:t>
      </w:r>
      <w:r>
        <w:rPr>
          <w:rFonts w:ascii="Arial" w:hAnsi="Arial" w:cs="Arial"/>
          <w:sz w:val="24"/>
          <w:lang w:val="es-ES" w:eastAsia="es-ES"/>
        </w:rPr>
        <w:t xml:space="preserve"> </w:t>
      </w:r>
      <w:r w:rsidR="00A35C68" w:rsidRPr="00A35C68">
        <w:rPr>
          <w:rFonts w:ascii="Arial" w:hAnsi="Arial" w:cs="Arial"/>
          <w:sz w:val="24"/>
          <w:lang w:val="es-ES" w:eastAsia="es-ES"/>
        </w:rPr>
        <w:t>Integrarse a los órganos de participación y consulta de la administración pública estatal, en las áreas vinculadas con las Actividades de Fomento que realicen;</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IV.</w:t>
      </w:r>
      <w:r>
        <w:rPr>
          <w:rFonts w:ascii="Arial" w:hAnsi="Arial" w:cs="Arial"/>
          <w:sz w:val="24"/>
          <w:lang w:val="es-ES" w:eastAsia="es-ES"/>
        </w:rPr>
        <w:t xml:space="preserve"> </w:t>
      </w:r>
      <w:r w:rsidR="00A35C68" w:rsidRPr="00A35C68">
        <w:rPr>
          <w:rFonts w:ascii="Arial" w:hAnsi="Arial" w:cs="Arial"/>
          <w:sz w:val="24"/>
          <w:lang w:val="es-ES" w:eastAsia="es-ES"/>
        </w:rPr>
        <w:t xml:space="preserve">Participar en los mecanismos de contraloría social que establezcan u operen las Dependencias y Organismos, de conformidad con las disposiciones </w:t>
      </w:r>
      <w:r w:rsidR="00741A8E" w:rsidRPr="00A35C68">
        <w:rPr>
          <w:rFonts w:ascii="Arial" w:hAnsi="Arial" w:cs="Arial"/>
          <w:sz w:val="24"/>
          <w:lang w:val="es-ES" w:eastAsia="es-ES"/>
        </w:rPr>
        <w:t>jurídicas</w:t>
      </w:r>
      <w:r w:rsidR="00A35C68" w:rsidRPr="00A35C68">
        <w:rPr>
          <w:rFonts w:ascii="Arial" w:hAnsi="Arial" w:cs="Arial"/>
          <w:sz w:val="24"/>
          <w:lang w:val="es-ES" w:eastAsia="es-ES"/>
        </w:rPr>
        <w:t xml:space="preserve"> aplicables;</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V.</w:t>
      </w:r>
      <w:r>
        <w:rPr>
          <w:rFonts w:ascii="Arial" w:hAnsi="Arial" w:cs="Arial"/>
          <w:sz w:val="24"/>
          <w:lang w:val="es-ES" w:eastAsia="es-ES"/>
        </w:rPr>
        <w:t xml:space="preserve"> </w:t>
      </w:r>
      <w:r w:rsidR="00A35C68" w:rsidRPr="00A35C68">
        <w:rPr>
          <w:rFonts w:ascii="Arial" w:hAnsi="Arial" w:cs="Arial"/>
          <w:sz w:val="24"/>
          <w:lang w:val="es-ES" w:eastAsia="es-ES"/>
        </w:rPr>
        <w:t>Difundir y promocionar programas, proyectos y actividades que realicen o en los que participen en beneficio del interés público;</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63729C">
      <w:pPr>
        <w:kinsoku w:val="0"/>
        <w:overflowPunct w:val="0"/>
        <w:autoSpaceDE/>
        <w:autoSpaceDN/>
        <w:adjustRightInd/>
        <w:ind w:right="48"/>
        <w:jc w:val="both"/>
        <w:textAlignment w:val="baseline"/>
        <w:rPr>
          <w:rFonts w:ascii="Arial" w:hAnsi="Arial" w:cs="Arial"/>
          <w:sz w:val="24"/>
          <w:lang w:val="es-ES" w:eastAsia="es-ES"/>
        </w:rPr>
      </w:pPr>
      <w:r w:rsidRPr="0063729C">
        <w:rPr>
          <w:rFonts w:ascii="Arial" w:hAnsi="Arial" w:cs="Arial"/>
          <w:b/>
          <w:sz w:val="24"/>
          <w:lang w:val="es-ES" w:eastAsia="es-ES"/>
        </w:rPr>
        <w:t>VI.</w:t>
      </w:r>
      <w:r>
        <w:rPr>
          <w:rFonts w:ascii="Arial" w:hAnsi="Arial" w:cs="Arial"/>
          <w:sz w:val="24"/>
          <w:lang w:val="es-ES" w:eastAsia="es-ES"/>
        </w:rPr>
        <w:t xml:space="preserve"> </w:t>
      </w:r>
      <w:r w:rsidR="00A35C68" w:rsidRPr="00A35C68">
        <w:rPr>
          <w:rFonts w:ascii="Arial" w:hAnsi="Arial" w:cs="Arial"/>
          <w:sz w:val="24"/>
          <w:lang w:val="es-ES" w:eastAsia="es-ES"/>
        </w:rPr>
        <w:t>Gozar de los incentivos fiscales y demás apoyos económicos y administrativos, que establezcan las dispos</w:t>
      </w:r>
      <w:r w:rsidR="00A614F0">
        <w:rPr>
          <w:rFonts w:ascii="Arial" w:hAnsi="Arial" w:cs="Arial"/>
          <w:sz w:val="24"/>
          <w:lang w:val="es-ES" w:eastAsia="es-ES"/>
        </w:rPr>
        <w:t>iciones jurídicas de la materia;</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3729C" w:rsidP="00A34715">
      <w:pPr>
        <w:kinsoku w:val="0"/>
        <w:overflowPunct w:val="0"/>
        <w:autoSpaceDE/>
        <w:autoSpaceDN/>
        <w:adjustRightInd/>
        <w:ind w:right="48"/>
        <w:jc w:val="both"/>
        <w:textAlignment w:val="baseline"/>
        <w:rPr>
          <w:rFonts w:ascii="Arial" w:hAnsi="Arial" w:cs="Arial"/>
          <w:sz w:val="24"/>
          <w:lang w:val="es-ES" w:eastAsia="es-ES"/>
        </w:rPr>
      </w:pPr>
      <w:r w:rsidRPr="00A34715">
        <w:rPr>
          <w:rFonts w:ascii="Arial" w:hAnsi="Arial" w:cs="Arial"/>
          <w:b/>
          <w:sz w:val="24"/>
          <w:lang w:val="es-ES" w:eastAsia="es-ES"/>
        </w:rPr>
        <w:t>VII.</w:t>
      </w:r>
      <w:r>
        <w:rPr>
          <w:rFonts w:ascii="Arial" w:hAnsi="Arial" w:cs="Arial"/>
          <w:sz w:val="24"/>
          <w:lang w:val="es-ES" w:eastAsia="es-ES"/>
        </w:rPr>
        <w:t xml:space="preserve"> </w:t>
      </w:r>
      <w:r w:rsidR="00A35C68" w:rsidRPr="00A35C68">
        <w:rPr>
          <w:rFonts w:ascii="Arial" w:hAnsi="Arial" w:cs="Arial"/>
          <w:sz w:val="24"/>
          <w:lang w:val="es-ES" w:eastAsia="es-ES"/>
        </w:rPr>
        <w:t>Recibir donativos y aportaciones, en términos de las disposiciones fiscales y</w:t>
      </w:r>
      <w:r w:rsidR="00A614F0">
        <w:rPr>
          <w:rFonts w:ascii="Arial" w:hAnsi="Arial" w:cs="Arial"/>
          <w:sz w:val="24"/>
          <w:lang w:val="es-ES" w:eastAsia="es-ES"/>
        </w:rPr>
        <w:t xml:space="preserve"> demás ordenamientos aplicables;</w:t>
      </w:r>
    </w:p>
    <w:p w:rsidR="00A34715" w:rsidRDefault="00A34715" w:rsidP="0063729C">
      <w:pPr>
        <w:ind w:right="48"/>
        <w:jc w:val="both"/>
        <w:rPr>
          <w:rFonts w:ascii="Arial" w:hAnsi="Arial" w:cs="Arial"/>
          <w:sz w:val="24"/>
          <w:lang w:val="es-ES" w:eastAsia="es-ES"/>
        </w:rPr>
      </w:pPr>
    </w:p>
    <w:p w:rsidR="00A35C68" w:rsidRPr="00A35C68" w:rsidRDefault="00741A8E" w:rsidP="0063729C">
      <w:pPr>
        <w:ind w:right="48"/>
        <w:jc w:val="both"/>
        <w:rPr>
          <w:rFonts w:ascii="Arial" w:hAnsi="Arial" w:cs="Arial"/>
          <w:sz w:val="24"/>
          <w:lang w:val="es-ES" w:eastAsia="es-ES"/>
        </w:rPr>
      </w:pPr>
      <w:r>
        <w:rPr>
          <w:rFonts w:ascii="Arial" w:hAnsi="Arial" w:cs="Arial"/>
          <w:b/>
          <w:sz w:val="24"/>
          <w:lang w:val="es-ES" w:eastAsia="es-ES"/>
        </w:rPr>
        <w:t>VIII.</w:t>
      </w:r>
      <w:r>
        <w:rPr>
          <w:rFonts w:ascii="Arial" w:hAnsi="Arial" w:cs="Arial"/>
          <w:sz w:val="24"/>
          <w:lang w:val="es-ES" w:eastAsia="es-ES"/>
        </w:rPr>
        <w:t xml:space="preserve"> </w:t>
      </w:r>
      <w:r w:rsidR="00A35C68" w:rsidRPr="00A35C68">
        <w:rPr>
          <w:rFonts w:ascii="Arial" w:hAnsi="Arial" w:cs="Arial"/>
          <w:sz w:val="24"/>
          <w:lang w:val="es-ES" w:eastAsia="es-ES"/>
        </w:rPr>
        <w:t>Solicitar el acceso a programas públicos de asesoría, capacitación y colaboración de las Dependencias y Organismos del Estado de México, para el mejor desarrollo y</w:t>
      </w:r>
      <w:r w:rsidR="0063729C">
        <w:rPr>
          <w:rFonts w:ascii="Arial" w:hAnsi="Arial" w:cs="Arial"/>
          <w:sz w:val="24"/>
          <w:lang w:val="es-ES" w:eastAsia="es-ES"/>
        </w:rPr>
        <w:t xml:space="preserve"> </w:t>
      </w:r>
      <w:r w:rsidR="00A35C68" w:rsidRPr="00A35C68">
        <w:rPr>
          <w:rFonts w:ascii="Arial" w:hAnsi="Arial" w:cs="Arial"/>
          <w:sz w:val="24"/>
          <w:lang w:val="es-ES" w:eastAsia="es-ES"/>
        </w:rPr>
        <w:t>cumplimiento de su objeto y actividades</w:t>
      </w:r>
      <w:r>
        <w:rPr>
          <w:rFonts w:ascii="Arial" w:hAnsi="Arial" w:cs="Arial"/>
          <w:sz w:val="24"/>
          <w:lang w:val="es-ES" w:eastAsia="es-ES"/>
        </w:rPr>
        <w:t>,</w:t>
      </w:r>
      <w:r w:rsidR="00A35C68" w:rsidRPr="00A35C68">
        <w:rPr>
          <w:rFonts w:ascii="Arial" w:hAnsi="Arial" w:cs="Arial"/>
          <w:sz w:val="24"/>
          <w:lang w:val="es-ES" w:eastAsia="es-ES"/>
        </w:rPr>
        <w:t xml:space="preserve"> en el marco de los programas que al efecto formulen;</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741A8E" w:rsidP="00741A8E">
      <w:pPr>
        <w:kinsoku w:val="0"/>
        <w:overflowPunct w:val="0"/>
        <w:autoSpaceDE/>
        <w:autoSpaceDN/>
        <w:adjustRightInd/>
        <w:ind w:right="48"/>
        <w:jc w:val="both"/>
        <w:textAlignment w:val="baseline"/>
        <w:rPr>
          <w:rFonts w:ascii="Arial" w:hAnsi="Arial" w:cs="Arial"/>
          <w:sz w:val="24"/>
          <w:lang w:val="es-ES" w:eastAsia="es-ES"/>
        </w:rPr>
      </w:pPr>
      <w:r w:rsidRPr="00741A8E">
        <w:rPr>
          <w:rFonts w:ascii="Arial" w:hAnsi="Arial" w:cs="Arial"/>
          <w:b/>
          <w:sz w:val="24"/>
          <w:lang w:val="es-ES" w:eastAsia="es-ES"/>
        </w:rPr>
        <w:t>IX.</w:t>
      </w:r>
      <w:r>
        <w:rPr>
          <w:rFonts w:ascii="Arial" w:hAnsi="Arial" w:cs="Arial"/>
          <w:sz w:val="24"/>
          <w:lang w:val="es-ES" w:eastAsia="es-ES"/>
        </w:rPr>
        <w:t xml:space="preserve"> </w:t>
      </w:r>
      <w:r w:rsidR="00A35C68" w:rsidRPr="00A35C68">
        <w:rPr>
          <w:rFonts w:ascii="Arial" w:hAnsi="Arial" w:cs="Arial"/>
          <w:sz w:val="24"/>
          <w:lang w:val="es-ES" w:eastAsia="es-ES"/>
        </w:rPr>
        <w:t>Participar en la planeación, ejecución y seguimiento de las políticas públicas, programas, proyectos y procesos que realicen las Dependencias, Organismos y los Ayuntamientos, en relación con las Actividades de Fomento que realicen y</w:t>
      </w:r>
      <w:r>
        <w:rPr>
          <w:rFonts w:ascii="Arial" w:hAnsi="Arial" w:cs="Arial"/>
          <w:sz w:val="24"/>
          <w:lang w:val="es-ES" w:eastAsia="es-ES"/>
        </w:rPr>
        <w:t xml:space="preserve"> </w:t>
      </w:r>
      <w:r w:rsidR="00A35C68" w:rsidRPr="00A35C68">
        <w:rPr>
          <w:rFonts w:ascii="Arial" w:hAnsi="Arial" w:cs="Arial"/>
          <w:sz w:val="24"/>
          <w:lang w:val="es-ES" w:eastAsia="es-ES"/>
        </w:rPr>
        <w:t>en los términos que establezcan las disposiciones jurídicas aplicables;</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741A8E" w:rsidP="00741A8E">
      <w:pPr>
        <w:kinsoku w:val="0"/>
        <w:overflowPunct w:val="0"/>
        <w:autoSpaceDE/>
        <w:autoSpaceDN/>
        <w:adjustRightInd/>
        <w:ind w:right="48"/>
        <w:jc w:val="both"/>
        <w:textAlignment w:val="baseline"/>
        <w:rPr>
          <w:rFonts w:ascii="Arial" w:hAnsi="Arial" w:cs="Arial"/>
          <w:sz w:val="24"/>
          <w:lang w:val="es-ES" w:eastAsia="es-ES"/>
        </w:rPr>
      </w:pPr>
      <w:r w:rsidRPr="00741A8E">
        <w:rPr>
          <w:rFonts w:ascii="Arial" w:hAnsi="Arial" w:cs="Arial"/>
          <w:b/>
          <w:sz w:val="24"/>
          <w:lang w:val="es-ES" w:eastAsia="es-ES"/>
        </w:rPr>
        <w:t>X.</w:t>
      </w:r>
      <w:r>
        <w:rPr>
          <w:rFonts w:ascii="Arial" w:hAnsi="Arial" w:cs="Arial"/>
          <w:sz w:val="24"/>
          <w:lang w:val="es-ES" w:eastAsia="es-ES"/>
        </w:rPr>
        <w:t xml:space="preserve"> </w:t>
      </w:r>
      <w:r w:rsidR="00A35C68" w:rsidRPr="00A35C68">
        <w:rPr>
          <w:rFonts w:ascii="Arial" w:hAnsi="Arial" w:cs="Arial"/>
          <w:sz w:val="24"/>
          <w:lang w:val="es-ES" w:eastAsia="es-ES"/>
        </w:rPr>
        <w:t xml:space="preserve">Formar y participar en Redes a fin de incrementar su comunicación y cooperación para lograr fines </w:t>
      </w:r>
      <w:r w:rsidRPr="00A35C68">
        <w:rPr>
          <w:rFonts w:ascii="Arial" w:hAnsi="Arial" w:cs="Arial"/>
          <w:sz w:val="24"/>
          <w:lang w:val="es-ES" w:eastAsia="es-ES"/>
        </w:rPr>
        <w:t>legítimos</w:t>
      </w:r>
      <w:r w:rsidR="00A35C68" w:rsidRPr="00A35C68">
        <w:rPr>
          <w:rFonts w:ascii="Arial" w:hAnsi="Arial" w:cs="Arial"/>
          <w:sz w:val="24"/>
          <w:lang w:val="es-ES" w:eastAsia="es-ES"/>
        </w:rPr>
        <w:t>;</w:t>
      </w:r>
    </w:p>
    <w:p w:rsidR="0063729C" w:rsidRDefault="0063729C"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741A8E" w:rsidP="00A35C6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XI.</w:t>
      </w:r>
      <w:r w:rsidR="00A35C68" w:rsidRPr="00A35C68">
        <w:rPr>
          <w:rFonts w:ascii="Arial" w:hAnsi="Arial" w:cs="Arial"/>
          <w:sz w:val="24"/>
          <w:lang w:val="es-ES" w:eastAsia="es-ES"/>
        </w:rPr>
        <w:t xml:space="preserve"> Participar en la realización de actividades sociales, cívicas, económicas y culturales relacionadas con el desarrollo solidario y ordenado de los distintos municipios y comunidades del Estado de México;</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741A8E" w:rsidP="00741A8E">
      <w:pPr>
        <w:kinsoku w:val="0"/>
        <w:overflowPunct w:val="0"/>
        <w:autoSpaceDE/>
        <w:autoSpaceDN/>
        <w:adjustRightInd/>
        <w:ind w:right="48"/>
        <w:jc w:val="both"/>
        <w:textAlignment w:val="baseline"/>
        <w:rPr>
          <w:rFonts w:ascii="Arial" w:hAnsi="Arial" w:cs="Arial"/>
          <w:sz w:val="24"/>
          <w:lang w:val="es-ES" w:eastAsia="es-ES"/>
        </w:rPr>
      </w:pPr>
      <w:r w:rsidRPr="00741A8E">
        <w:rPr>
          <w:rFonts w:ascii="Arial" w:hAnsi="Arial" w:cs="Arial"/>
          <w:b/>
          <w:sz w:val="24"/>
          <w:lang w:val="es-ES" w:eastAsia="es-ES"/>
        </w:rPr>
        <w:t>XII.</w:t>
      </w:r>
      <w:r>
        <w:rPr>
          <w:rFonts w:ascii="Arial" w:hAnsi="Arial" w:cs="Arial"/>
          <w:sz w:val="24"/>
          <w:lang w:val="es-ES" w:eastAsia="es-ES"/>
        </w:rPr>
        <w:t xml:space="preserve"> </w:t>
      </w:r>
      <w:r w:rsidR="00A35C68" w:rsidRPr="00A35C68">
        <w:rPr>
          <w:rFonts w:ascii="Arial" w:hAnsi="Arial" w:cs="Arial"/>
          <w:sz w:val="24"/>
          <w:lang w:val="es-ES" w:eastAsia="es-ES"/>
        </w:rPr>
        <w:t xml:space="preserve">Pronunciarse de forma </w:t>
      </w:r>
      <w:r w:rsidRPr="00A35C68">
        <w:rPr>
          <w:rFonts w:ascii="Arial" w:hAnsi="Arial" w:cs="Arial"/>
          <w:sz w:val="24"/>
          <w:lang w:val="es-ES" w:eastAsia="es-ES"/>
        </w:rPr>
        <w:t>crítica</w:t>
      </w:r>
      <w:r w:rsidR="00A35C68" w:rsidRPr="00A35C68">
        <w:rPr>
          <w:rFonts w:ascii="Arial" w:hAnsi="Arial" w:cs="Arial"/>
          <w:sz w:val="24"/>
          <w:lang w:val="es-ES" w:eastAsia="es-ES"/>
        </w:rPr>
        <w:t xml:space="preserve"> con pluralismo, libertad de ideas y en paz, siempre en el marco de legalidad con respeto</w:t>
      </w:r>
      <w:r>
        <w:rPr>
          <w:rFonts w:ascii="Arial" w:hAnsi="Arial" w:cs="Arial"/>
          <w:sz w:val="24"/>
          <w:lang w:val="es-ES" w:eastAsia="es-ES"/>
        </w:rPr>
        <w:t>,</w:t>
      </w:r>
      <w:r w:rsidR="00A35C68" w:rsidRPr="00A35C68">
        <w:rPr>
          <w:rFonts w:ascii="Arial" w:hAnsi="Arial" w:cs="Arial"/>
          <w:sz w:val="24"/>
          <w:lang w:val="es-ES" w:eastAsia="es-ES"/>
        </w:rPr>
        <w:t xml:space="preserve"> tolerancia, igualdad, no discriminación; así como equidad e integridad, y</w:t>
      </w:r>
    </w:p>
    <w:p w:rsidR="0063729C" w:rsidRDefault="0063729C" w:rsidP="0063729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741A8E" w:rsidP="00741A8E">
      <w:pPr>
        <w:kinsoku w:val="0"/>
        <w:overflowPunct w:val="0"/>
        <w:autoSpaceDE/>
        <w:autoSpaceDN/>
        <w:adjustRightInd/>
        <w:ind w:right="48"/>
        <w:jc w:val="both"/>
        <w:textAlignment w:val="baseline"/>
        <w:rPr>
          <w:rFonts w:ascii="Arial" w:hAnsi="Arial" w:cs="Arial"/>
          <w:sz w:val="24"/>
          <w:lang w:val="es-ES" w:eastAsia="es-ES"/>
        </w:rPr>
      </w:pPr>
      <w:r w:rsidRPr="00741A8E">
        <w:rPr>
          <w:rFonts w:ascii="Arial" w:hAnsi="Arial" w:cs="Arial"/>
          <w:b/>
          <w:sz w:val="24"/>
          <w:lang w:val="es-ES" w:eastAsia="es-ES"/>
        </w:rPr>
        <w:t>XIII.</w:t>
      </w:r>
      <w:r>
        <w:rPr>
          <w:rFonts w:ascii="Arial" w:hAnsi="Arial" w:cs="Arial"/>
          <w:sz w:val="24"/>
          <w:lang w:val="es-ES" w:eastAsia="es-ES"/>
        </w:rPr>
        <w:t xml:space="preserve"> </w:t>
      </w:r>
      <w:r w:rsidR="00A35C68" w:rsidRPr="00A35C68">
        <w:rPr>
          <w:rFonts w:ascii="Arial" w:hAnsi="Arial" w:cs="Arial"/>
          <w:sz w:val="24"/>
          <w:lang w:val="es-ES" w:eastAsia="es-ES"/>
        </w:rPr>
        <w:t>Los demás que establezca esta Ley, su Reglamento y las demás disposiciones jurídicas aplicables.</w:t>
      </w:r>
    </w:p>
    <w:p w:rsidR="0063729C" w:rsidRDefault="0063729C" w:rsidP="00A35C68">
      <w:pPr>
        <w:kinsoku w:val="0"/>
        <w:overflowPunct w:val="0"/>
        <w:autoSpaceDE/>
        <w:autoSpaceDN/>
        <w:adjustRightInd/>
        <w:ind w:right="48"/>
        <w:jc w:val="both"/>
        <w:textAlignment w:val="baseline"/>
        <w:rPr>
          <w:rFonts w:ascii="Arial" w:hAnsi="Arial" w:cs="Arial"/>
          <w:sz w:val="24"/>
          <w:lang w:val="es-ES" w:eastAsia="es-ES"/>
        </w:rPr>
      </w:pPr>
    </w:p>
    <w:p w:rsidR="0063729C" w:rsidRDefault="0063729C"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741A8E">
        <w:rPr>
          <w:rFonts w:ascii="Arial" w:hAnsi="Arial" w:cs="Arial"/>
          <w:b/>
          <w:sz w:val="24"/>
          <w:lang w:val="es-ES" w:eastAsia="es-ES"/>
        </w:rPr>
        <w:t>Artículo 9.</w:t>
      </w:r>
      <w:r w:rsidRPr="00A35C68">
        <w:rPr>
          <w:rFonts w:ascii="Arial" w:hAnsi="Arial" w:cs="Arial"/>
          <w:sz w:val="24"/>
          <w:lang w:val="es-ES" w:eastAsia="es-ES"/>
        </w:rPr>
        <w:t xml:space="preserve"> Para acceder a los apoyos y estímulos que otorgue la Administración Pública Estatal, dirigidos al fomento de las actividades que esta Ley establece, las Organizaciones tienen, además de las previstas en otras disposiciones jurídicas aplicables, las obligaciones siguientes:</w:t>
      </w:r>
    </w:p>
    <w:p w:rsidR="00741A8E" w:rsidRDefault="00741A8E" w:rsidP="00741A8E">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741A8E" w:rsidP="00741A8E">
      <w:pPr>
        <w:kinsoku w:val="0"/>
        <w:overflowPunct w:val="0"/>
        <w:autoSpaceDE/>
        <w:autoSpaceDN/>
        <w:adjustRightInd/>
        <w:ind w:right="48"/>
        <w:jc w:val="both"/>
        <w:textAlignment w:val="baseline"/>
        <w:rPr>
          <w:rFonts w:ascii="Arial" w:hAnsi="Arial" w:cs="Arial"/>
          <w:sz w:val="24"/>
          <w:lang w:val="es-ES" w:eastAsia="es-ES"/>
        </w:rPr>
      </w:pPr>
      <w:r w:rsidRPr="00741A8E">
        <w:rPr>
          <w:rFonts w:ascii="Arial" w:hAnsi="Arial" w:cs="Arial"/>
          <w:b/>
          <w:sz w:val="24"/>
          <w:lang w:val="es-ES" w:eastAsia="es-ES"/>
        </w:rPr>
        <w:t>I.</w:t>
      </w:r>
      <w:r>
        <w:rPr>
          <w:rFonts w:ascii="Arial" w:hAnsi="Arial" w:cs="Arial"/>
          <w:sz w:val="24"/>
          <w:lang w:val="es-ES" w:eastAsia="es-ES"/>
        </w:rPr>
        <w:t xml:space="preserve"> </w:t>
      </w:r>
      <w:r w:rsidR="00A35C68" w:rsidRPr="00A35C68">
        <w:rPr>
          <w:rFonts w:ascii="Arial" w:hAnsi="Arial" w:cs="Arial"/>
          <w:sz w:val="24"/>
          <w:lang w:val="es-ES" w:eastAsia="es-ES"/>
        </w:rPr>
        <w:t>Inscribirse en el Registro Estatal y mantener actualizada su información;</w:t>
      </w:r>
    </w:p>
    <w:p w:rsidR="00741A8E" w:rsidRDefault="00741A8E" w:rsidP="00741A8E">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741A8E" w:rsidP="00741A8E">
      <w:pPr>
        <w:kinsoku w:val="0"/>
        <w:overflowPunct w:val="0"/>
        <w:autoSpaceDE/>
        <w:autoSpaceDN/>
        <w:adjustRightInd/>
        <w:ind w:right="48"/>
        <w:jc w:val="both"/>
        <w:textAlignment w:val="baseline"/>
        <w:rPr>
          <w:rFonts w:ascii="Arial" w:hAnsi="Arial" w:cs="Arial"/>
          <w:sz w:val="24"/>
          <w:lang w:val="es-ES" w:eastAsia="es-ES"/>
        </w:rPr>
      </w:pPr>
      <w:r w:rsidRPr="00741A8E">
        <w:rPr>
          <w:rFonts w:ascii="Arial" w:hAnsi="Arial" w:cs="Arial"/>
          <w:b/>
          <w:sz w:val="24"/>
          <w:lang w:val="es-ES" w:eastAsia="es-ES"/>
        </w:rPr>
        <w:t>II.</w:t>
      </w:r>
      <w:r>
        <w:rPr>
          <w:rFonts w:ascii="Arial" w:hAnsi="Arial" w:cs="Arial"/>
          <w:sz w:val="24"/>
          <w:lang w:val="es-ES" w:eastAsia="es-ES"/>
        </w:rPr>
        <w:t xml:space="preserve"> </w:t>
      </w:r>
      <w:r w:rsidR="00A35C68" w:rsidRPr="00A35C68">
        <w:rPr>
          <w:rFonts w:ascii="Arial" w:hAnsi="Arial" w:cs="Arial"/>
          <w:sz w:val="24"/>
          <w:lang w:val="es-ES" w:eastAsia="es-ES"/>
        </w:rPr>
        <w:t xml:space="preserve">Coadyuvar con las autoridades competentes, en los términos de los convenios que al efecto se celebren, en la prestación de servicios públicos relacionados con sus </w:t>
      </w:r>
      <w:r w:rsidR="00A35C68" w:rsidRPr="00A35C68">
        <w:rPr>
          <w:rFonts w:ascii="Arial" w:hAnsi="Arial" w:cs="Arial"/>
          <w:sz w:val="24"/>
          <w:lang w:val="es-ES" w:eastAsia="es-ES"/>
        </w:rPr>
        <w:lastRenderedPageBreak/>
        <w:t>Actividades de Fomento;</w:t>
      </w:r>
    </w:p>
    <w:p w:rsidR="00741A8E" w:rsidRDefault="00741A8E" w:rsidP="00741A8E">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741A8E" w:rsidP="00741A8E">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I</w:t>
      </w:r>
      <w:r w:rsidRPr="00741A8E">
        <w:rPr>
          <w:rFonts w:ascii="Arial" w:hAnsi="Arial" w:cs="Arial"/>
          <w:b/>
          <w:sz w:val="24"/>
          <w:lang w:val="es-ES" w:eastAsia="es-ES"/>
        </w:rPr>
        <w:t>II.</w:t>
      </w:r>
      <w:r>
        <w:rPr>
          <w:rFonts w:ascii="Arial" w:hAnsi="Arial" w:cs="Arial"/>
          <w:sz w:val="24"/>
          <w:lang w:val="es-ES" w:eastAsia="es-ES"/>
        </w:rPr>
        <w:t xml:space="preserve"> </w:t>
      </w:r>
      <w:r w:rsidR="00A35C68" w:rsidRPr="00A35C68">
        <w:rPr>
          <w:rFonts w:ascii="Arial" w:hAnsi="Arial" w:cs="Arial"/>
          <w:sz w:val="24"/>
          <w:lang w:val="es-ES" w:eastAsia="es-ES"/>
        </w:rPr>
        <w:t>Notificar y entregar a la Subsecretaría, cuando el caso lo requiera, la documentación e información del estatus que guarda para mantener actualizada su inscripción ante el Registro Estatal;</w:t>
      </w:r>
    </w:p>
    <w:p w:rsidR="00741A8E" w:rsidRDefault="00741A8E" w:rsidP="00741A8E">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741A8E" w:rsidP="00741A8E">
      <w:pPr>
        <w:kinsoku w:val="0"/>
        <w:overflowPunct w:val="0"/>
        <w:autoSpaceDE/>
        <w:autoSpaceDN/>
        <w:adjustRightInd/>
        <w:ind w:right="48"/>
        <w:jc w:val="both"/>
        <w:textAlignment w:val="baseline"/>
        <w:rPr>
          <w:rFonts w:ascii="Arial" w:hAnsi="Arial" w:cs="Arial"/>
          <w:sz w:val="24"/>
          <w:lang w:val="es-ES" w:eastAsia="es-ES"/>
        </w:rPr>
      </w:pPr>
      <w:r w:rsidRPr="00741A8E">
        <w:rPr>
          <w:rFonts w:ascii="Arial" w:hAnsi="Arial" w:cs="Arial"/>
          <w:b/>
          <w:sz w:val="24"/>
          <w:lang w:val="es-ES" w:eastAsia="es-ES"/>
        </w:rPr>
        <w:t>IV.</w:t>
      </w:r>
      <w:r>
        <w:rPr>
          <w:rFonts w:ascii="Arial" w:hAnsi="Arial" w:cs="Arial"/>
          <w:sz w:val="24"/>
          <w:lang w:val="es-ES" w:eastAsia="es-ES"/>
        </w:rPr>
        <w:t xml:space="preserve"> </w:t>
      </w:r>
      <w:r w:rsidR="00A35C68" w:rsidRPr="00A35C68">
        <w:rPr>
          <w:rFonts w:ascii="Arial" w:hAnsi="Arial" w:cs="Arial"/>
          <w:sz w:val="24"/>
          <w:lang w:val="es-ES" w:eastAsia="es-ES"/>
        </w:rPr>
        <w:t>Inscribir en el Registro la denominación de las Redes de las que forme parte, así como cuando deje de pertenecer a las mismas;</w:t>
      </w:r>
    </w:p>
    <w:p w:rsidR="00741A8E" w:rsidRDefault="00741A8E" w:rsidP="00741A8E">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741A8E" w:rsidP="00741A8E">
      <w:pPr>
        <w:kinsoku w:val="0"/>
        <w:overflowPunct w:val="0"/>
        <w:autoSpaceDE/>
        <w:autoSpaceDN/>
        <w:adjustRightInd/>
        <w:ind w:right="48"/>
        <w:jc w:val="both"/>
        <w:textAlignment w:val="baseline"/>
        <w:rPr>
          <w:rFonts w:ascii="Arial" w:hAnsi="Arial" w:cs="Arial"/>
          <w:sz w:val="24"/>
          <w:lang w:val="es-ES" w:eastAsia="es-ES"/>
        </w:rPr>
      </w:pPr>
      <w:r w:rsidRPr="00741A8E">
        <w:rPr>
          <w:rFonts w:ascii="Arial" w:hAnsi="Arial" w:cs="Arial"/>
          <w:b/>
          <w:sz w:val="24"/>
          <w:lang w:val="es-ES" w:eastAsia="es-ES"/>
        </w:rPr>
        <w:t>V.</w:t>
      </w:r>
      <w:r>
        <w:rPr>
          <w:rFonts w:ascii="Arial" w:hAnsi="Arial" w:cs="Arial"/>
          <w:sz w:val="24"/>
          <w:lang w:val="es-ES" w:eastAsia="es-ES"/>
        </w:rPr>
        <w:t xml:space="preserve"> </w:t>
      </w:r>
      <w:r w:rsidR="00A35C68" w:rsidRPr="00A35C68">
        <w:rPr>
          <w:rFonts w:ascii="Arial" w:hAnsi="Arial" w:cs="Arial"/>
          <w:sz w:val="24"/>
          <w:lang w:val="es-ES" w:eastAsia="es-ES"/>
        </w:rPr>
        <w:t>Informar anualmente al Consejo sobre las actividades realizadas y el cumplimiento de sus propósitos del año inmediato anterior;</w:t>
      </w:r>
    </w:p>
    <w:p w:rsidR="00741A8E" w:rsidRDefault="00741A8E" w:rsidP="00741A8E">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741A8E" w:rsidP="00741A8E">
      <w:pPr>
        <w:kinsoku w:val="0"/>
        <w:overflowPunct w:val="0"/>
        <w:autoSpaceDE/>
        <w:autoSpaceDN/>
        <w:adjustRightInd/>
        <w:ind w:right="48"/>
        <w:jc w:val="both"/>
        <w:textAlignment w:val="baseline"/>
        <w:rPr>
          <w:rFonts w:ascii="Arial" w:hAnsi="Arial" w:cs="Arial"/>
          <w:sz w:val="24"/>
          <w:lang w:val="es-ES" w:eastAsia="es-ES"/>
        </w:rPr>
      </w:pPr>
      <w:r w:rsidRPr="00741A8E">
        <w:rPr>
          <w:rFonts w:ascii="Arial" w:hAnsi="Arial" w:cs="Arial"/>
          <w:b/>
          <w:sz w:val="24"/>
          <w:lang w:val="es-ES" w:eastAsia="es-ES"/>
        </w:rPr>
        <w:t>VI.</w:t>
      </w:r>
      <w:r>
        <w:rPr>
          <w:rFonts w:ascii="Arial" w:hAnsi="Arial" w:cs="Arial"/>
          <w:sz w:val="24"/>
          <w:lang w:val="es-ES" w:eastAsia="es-ES"/>
        </w:rPr>
        <w:t xml:space="preserve"> </w:t>
      </w:r>
      <w:r w:rsidR="00A35C68" w:rsidRPr="00A35C68">
        <w:rPr>
          <w:rFonts w:ascii="Arial" w:hAnsi="Arial" w:cs="Arial"/>
          <w:sz w:val="24"/>
          <w:lang w:val="es-ES" w:eastAsia="es-ES"/>
        </w:rPr>
        <w:t>Proporcionar la información que les sea requerida por autoridad competente relacionada con el desarrollo institucional de la Organización;</w:t>
      </w:r>
    </w:p>
    <w:p w:rsidR="00741A8E" w:rsidRDefault="00741A8E" w:rsidP="00A35C68">
      <w:pPr>
        <w:ind w:right="48"/>
        <w:jc w:val="both"/>
        <w:rPr>
          <w:rFonts w:ascii="Arial" w:hAnsi="Arial" w:cs="Arial"/>
          <w:sz w:val="24"/>
          <w:lang w:val="es-ES" w:eastAsia="es-ES"/>
        </w:rPr>
      </w:pPr>
    </w:p>
    <w:p w:rsidR="00741A8E" w:rsidRDefault="00741A8E" w:rsidP="00A35C68">
      <w:pPr>
        <w:ind w:right="48"/>
        <w:jc w:val="both"/>
        <w:rPr>
          <w:rFonts w:ascii="Arial" w:hAnsi="Arial" w:cs="Arial"/>
          <w:sz w:val="24"/>
          <w:lang w:val="es-ES" w:eastAsia="es-ES"/>
        </w:rPr>
      </w:pPr>
    </w:p>
    <w:p w:rsidR="00A35C68" w:rsidRPr="00A35C68" w:rsidRDefault="00741A8E" w:rsidP="00A35C68">
      <w:pPr>
        <w:ind w:right="48"/>
        <w:jc w:val="both"/>
        <w:rPr>
          <w:rFonts w:ascii="Arial" w:hAnsi="Arial" w:cs="Arial"/>
          <w:sz w:val="24"/>
          <w:lang w:val="es-ES" w:eastAsia="es-ES"/>
        </w:rPr>
      </w:pPr>
      <w:r>
        <w:rPr>
          <w:rFonts w:ascii="Arial" w:hAnsi="Arial" w:cs="Arial"/>
          <w:b/>
          <w:sz w:val="24"/>
          <w:lang w:val="es-ES" w:eastAsia="es-ES"/>
        </w:rPr>
        <w:t>VII.</w:t>
      </w:r>
      <w:r>
        <w:rPr>
          <w:rFonts w:ascii="Arial" w:hAnsi="Arial" w:cs="Arial"/>
          <w:sz w:val="24"/>
          <w:lang w:val="es-ES" w:eastAsia="es-ES"/>
        </w:rPr>
        <w:t xml:space="preserve"> </w:t>
      </w:r>
      <w:r w:rsidR="00A35C68" w:rsidRPr="00A35C68">
        <w:rPr>
          <w:rFonts w:ascii="Arial" w:hAnsi="Arial" w:cs="Arial"/>
          <w:sz w:val="24"/>
          <w:lang w:val="es-ES" w:eastAsia="es-ES"/>
        </w:rPr>
        <w:t>Realizar las acciones necesarias para el c</w:t>
      </w:r>
      <w:r>
        <w:rPr>
          <w:rFonts w:ascii="Arial" w:hAnsi="Arial" w:cs="Arial"/>
          <w:sz w:val="24"/>
          <w:lang w:val="es-ES" w:eastAsia="es-ES"/>
        </w:rPr>
        <w:t>umplimiento de su objeto social;</w:t>
      </w:r>
    </w:p>
    <w:p w:rsidR="00A35C68" w:rsidRPr="00A35C68" w:rsidRDefault="00A35C68" w:rsidP="00A35C68">
      <w:pPr>
        <w:ind w:right="48"/>
        <w:jc w:val="both"/>
        <w:rPr>
          <w:rFonts w:ascii="Arial" w:hAnsi="Arial" w:cs="Arial"/>
          <w:sz w:val="24"/>
          <w:lang w:val="es-ES" w:eastAsia="es-ES"/>
        </w:rPr>
      </w:pPr>
    </w:p>
    <w:p w:rsidR="00A35C68" w:rsidRPr="00A35C68" w:rsidRDefault="009E632A" w:rsidP="009E632A">
      <w:pPr>
        <w:kinsoku w:val="0"/>
        <w:overflowPunct w:val="0"/>
        <w:autoSpaceDE/>
        <w:autoSpaceDN/>
        <w:adjustRightInd/>
        <w:ind w:right="48"/>
        <w:jc w:val="both"/>
        <w:textAlignment w:val="baseline"/>
        <w:rPr>
          <w:rFonts w:ascii="Arial" w:hAnsi="Arial" w:cs="Arial"/>
          <w:sz w:val="24"/>
          <w:lang w:val="es-ES" w:eastAsia="es-ES"/>
        </w:rPr>
      </w:pPr>
      <w:r w:rsidRPr="009E632A">
        <w:rPr>
          <w:rFonts w:ascii="Arial" w:hAnsi="Arial" w:cs="Arial"/>
          <w:b/>
          <w:sz w:val="24"/>
          <w:lang w:val="es-ES" w:eastAsia="es-ES"/>
        </w:rPr>
        <w:t>VIII.</w:t>
      </w:r>
      <w:r w:rsidR="00741A8E">
        <w:rPr>
          <w:rFonts w:ascii="Arial" w:hAnsi="Arial" w:cs="Arial"/>
          <w:sz w:val="24"/>
          <w:lang w:val="es-ES" w:eastAsia="es-ES"/>
        </w:rPr>
        <w:t xml:space="preserve"> </w:t>
      </w:r>
      <w:r w:rsidR="00A35C68" w:rsidRPr="00A35C68">
        <w:rPr>
          <w:rFonts w:ascii="Arial" w:hAnsi="Arial" w:cs="Arial"/>
          <w:sz w:val="24"/>
          <w:lang w:val="es-ES" w:eastAsia="es-ES"/>
        </w:rPr>
        <w:t>Promover la capacitación y profesionalización constante de sus integrantes;</w:t>
      </w:r>
    </w:p>
    <w:p w:rsidR="00741A8E" w:rsidRDefault="00741A8E" w:rsidP="00741A8E">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9E632A" w:rsidP="009E632A">
      <w:pPr>
        <w:kinsoku w:val="0"/>
        <w:overflowPunct w:val="0"/>
        <w:autoSpaceDE/>
        <w:autoSpaceDN/>
        <w:adjustRightInd/>
        <w:ind w:right="48"/>
        <w:jc w:val="both"/>
        <w:textAlignment w:val="baseline"/>
        <w:rPr>
          <w:rFonts w:ascii="Arial" w:hAnsi="Arial" w:cs="Arial"/>
          <w:sz w:val="24"/>
          <w:lang w:val="es-ES" w:eastAsia="es-ES"/>
        </w:rPr>
      </w:pPr>
      <w:r w:rsidRPr="009E632A">
        <w:rPr>
          <w:rFonts w:ascii="Arial" w:hAnsi="Arial" w:cs="Arial"/>
          <w:b/>
          <w:sz w:val="24"/>
          <w:lang w:val="es-ES" w:eastAsia="es-ES"/>
        </w:rPr>
        <w:t>IX</w:t>
      </w:r>
      <w:r>
        <w:rPr>
          <w:rFonts w:ascii="Arial" w:hAnsi="Arial" w:cs="Arial"/>
          <w:b/>
          <w:sz w:val="24"/>
          <w:lang w:val="es-ES" w:eastAsia="es-ES"/>
        </w:rPr>
        <w:t>.</w:t>
      </w:r>
      <w:r>
        <w:rPr>
          <w:rFonts w:ascii="Arial" w:hAnsi="Arial" w:cs="Arial"/>
          <w:sz w:val="24"/>
          <w:lang w:val="es-ES" w:eastAsia="es-ES"/>
        </w:rPr>
        <w:t xml:space="preserve"> </w:t>
      </w:r>
      <w:r w:rsidR="00A35C68" w:rsidRPr="00A35C68">
        <w:rPr>
          <w:rFonts w:ascii="Arial" w:hAnsi="Arial" w:cs="Arial"/>
          <w:sz w:val="24"/>
          <w:lang w:val="es-ES" w:eastAsia="es-ES"/>
        </w:rPr>
        <w:t xml:space="preserve">No realizar actividades de proselitismo partidista o electoral. </w:t>
      </w:r>
      <w:proofErr w:type="gramStart"/>
      <w:r w:rsidR="00A35C68" w:rsidRPr="00A35C68">
        <w:rPr>
          <w:rFonts w:ascii="Arial" w:hAnsi="Arial" w:cs="Arial"/>
          <w:sz w:val="24"/>
          <w:lang w:val="es-ES" w:eastAsia="es-ES"/>
        </w:rPr>
        <w:t>o</w:t>
      </w:r>
      <w:proofErr w:type="gramEnd"/>
      <w:r w:rsidR="00A35C68" w:rsidRPr="00A35C68">
        <w:rPr>
          <w:rFonts w:ascii="Arial" w:hAnsi="Arial" w:cs="Arial"/>
          <w:sz w:val="24"/>
          <w:lang w:val="es-ES" w:eastAsia="es-ES"/>
        </w:rPr>
        <w:t xml:space="preserve"> actividades con fines re</w:t>
      </w:r>
      <w:r w:rsidR="00A614F0">
        <w:rPr>
          <w:rFonts w:ascii="Arial" w:hAnsi="Arial" w:cs="Arial"/>
          <w:sz w:val="24"/>
          <w:lang w:val="es-ES" w:eastAsia="es-ES"/>
        </w:rPr>
        <w:t>ligiosos, ni con fines de lucro;</w:t>
      </w:r>
    </w:p>
    <w:p w:rsidR="00741A8E" w:rsidRDefault="00741A8E" w:rsidP="00741A8E">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9E632A" w:rsidP="009E632A">
      <w:pPr>
        <w:kinsoku w:val="0"/>
        <w:overflowPunct w:val="0"/>
        <w:autoSpaceDE/>
        <w:autoSpaceDN/>
        <w:adjustRightInd/>
        <w:ind w:right="48"/>
        <w:jc w:val="both"/>
        <w:textAlignment w:val="baseline"/>
        <w:rPr>
          <w:rFonts w:ascii="Arial" w:hAnsi="Arial" w:cs="Arial"/>
          <w:sz w:val="24"/>
          <w:lang w:val="es-ES" w:eastAsia="es-ES"/>
        </w:rPr>
      </w:pPr>
      <w:r w:rsidRPr="009E632A">
        <w:rPr>
          <w:rFonts w:ascii="Arial" w:hAnsi="Arial" w:cs="Arial"/>
          <w:b/>
          <w:sz w:val="24"/>
          <w:lang w:val="es-ES" w:eastAsia="es-ES"/>
        </w:rPr>
        <w:t>X.</w:t>
      </w:r>
      <w:r>
        <w:rPr>
          <w:rFonts w:ascii="Arial" w:hAnsi="Arial" w:cs="Arial"/>
          <w:sz w:val="24"/>
          <w:lang w:val="es-ES" w:eastAsia="es-ES"/>
        </w:rPr>
        <w:t xml:space="preserve"> </w:t>
      </w:r>
      <w:r w:rsidR="00A35C68" w:rsidRPr="00A35C68">
        <w:rPr>
          <w:rFonts w:ascii="Arial" w:hAnsi="Arial" w:cs="Arial"/>
          <w:sz w:val="24"/>
          <w:lang w:val="es-ES" w:eastAsia="es-ES"/>
        </w:rPr>
        <w:t>Actuar con criterios de respeto, imparcialidad, igualdad y con base en el derecho a la no discriminación, en la determinación de miembros y beneficiarios;</w:t>
      </w:r>
    </w:p>
    <w:p w:rsidR="00741A8E" w:rsidRDefault="00741A8E"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9E632A" w:rsidP="00A35C6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XI. </w:t>
      </w:r>
      <w:r w:rsidR="00A35C68" w:rsidRPr="00A35C68">
        <w:rPr>
          <w:rFonts w:ascii="Arial" w:hAnsi="Arial" w:cs="Arial"/>
          <w:sz w:val="24"/>
          <w:lang w:val="es-ES" w:eastAsia="es-ES"/>
        </w:rPr>
        <w:t>Facilitar, incentivar y fomentar la rendición de cuentas proactiva y el ejercicio efectivo de la transparencia;</w:t>
      </w:r>
    </w:p>
    <w:p w:rsidR="00741A8E" w:rsidRDefault="00741A8E" w:rsidP="00741A8E">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9E632A" w:rsidP="009E632A">
      <w:pPr>
        <w:kinsoku w:val="0"/>
        <w:overflowPunct w:val="0"/>
        <w:autoSpaceDE/>
        <w:autoSpaceDN/>
        <w:adjustRightInd/>
        <w:ind w:right="48"/>
        <w:jc w:val="both"/>
        <w:textAlignment w:val="baseline"/>
        <w:rPr>
          <w:rFonts w:ascii="Arial" w:hAnsi="Arial" w:cs="Arial"/>
          <w:sz w:val="24"/>
          <w:lang w:val="es-ES" w:eastAsia="es-ES"/>
        </w:rPr>
      </w:pPr>
      <w:r w:rsidRPr="009E632A">
        <w:rPr>
          <w:rFonts w:ascii="Arial" w:hAnsi="Arial" w:cs="Arial"/>
          <w:b/>
          <w:sz w:val="24"/>
          <w:lang w:val="es-ES" w:eastAsia="es-ES"/>
        </w:rPr>
        <w:t>XII.</w:t>
      </w:r>
      <w:r>
        <w:rPr>
          <w:rFonts w:ascii="Arial" w:hAnsi="Arial" w:cs="Arial"/>
          <w:sz w:val="24"/>
          <w:lang w:val="es-ES" w:eastAsia="es-ES"/>
        </w:rPr>
        <w:t xml:space="preserve"> </w:t>
      </w:r>
      <w:r w:rsidR="00A35C68" w:rsidRPr="00A35C68">
        <w:rPr>
          <w:rFonts w:ascii="Arial" w:hAnsi="Arial" w:cs="Arial"/>
          <w:sz w:val="24"/>
          <w:lang w:val="es-ES" w:eastAsia="es-ES"/>
        </w:rPr>
        <w:t>Adoptar e impulsar medidas y estándares para conservar y mantener en orden sus archivos documentales relativos a sus actividades, y</w:t>
      </w:r>
    </w:p>
    <w:p w:rsidR="00741A8E" w:rsidRDefault="00741A8E" w:rsidP="00741A8E">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9E632A" w:rsidP="009E632A">
      <w:pPr>
        <w:kinsoku w:val="0"/>
        <w:overflowPunct w:val="0"/>
        <w:autoSpaceDE/>
        <w:autoSpaceDN/>
        <w:adjustRightInd/>
        <w:ind w:right="48"/>
        <w:jc w:val="both"/>
        <w:textAlignment w:val="baseline"/>
        <w:rPr>
          <w:rFonts w:ascii="Arial" w:hAnsi="Arial" w:cs="Arial"/>
          <w:sz w:val="24"/>
          <w:lang w:val="es-ES" w:eastAsia="es-ES"/>
        </w:rPr>
      </w:pPr>
      <w:r w:rsidRPr="009E632A">
        <w:rPr>
          <w:rFonts w:ascii="Arial" w:hAnsi="Arial" w:cs="Arial"/>
          <w:b/>
          <w:sz w:val="24"/>
          <w:lang w:val="es-ES" w:eastAsia="es-ES"/>
        </w:rPr>
        <w:t>XIII.</w:t>
      </w:r>
      <w:r>
        <w:rPr>
          <w:rFonts w:ascii="Arial" w:hAnsi="Arial" w:cs="Arial"/>
          <w:sz w:val="24"/>
          <w:lang w:val="es-ES" w:eastAsia="es-ES"/>
        </w:rPr>
        <w:t xml:space="preserve"> </w:t>
      </w:r>
      <w:r w:rsidR="00A35C68" w:rsidRPr="00A35C68">
        <w:rPr>
          <w:rFonts w:ascii="Arial" w:hAnsi="Arial" w:cs="Arial"/>
          <w:sz w:val="24"/>
          <w:lang w:val="es-ES" w:eastAsia="es-ES"/>
        </w:rPr>
        <w:t>Las demás que establezca esta Ley, su Reglamento y las demás disposiciones jurídicas aplicables.</w:t>
      </w:r>
    </w:p>
    <w:p w:rsidR="00741A8E" w:rsidRDefault="00741A8E" w:rsidP="00A35C68">
      <w:pPr>
        <w:kinsoku w:val="0"/>
        <w:overflowPunct w:val="0"/>
        <w:autoSpaceDE/>
        <w:autoSpaceDN/>
        <w:adjustRightInd/>
        <w:ind w:right="48"/>
        <w:jc w:val="both"/>
        <w:textAlignment w:val="baseline"/>
        <w:rPr>
          <w:rFonts w:ascii="Arial" w:hAnsi="Arial" w:cs="Arial"/>
          <w:sz w:val="24"/>
          <w:lang w:val="es-ES" w:eastAsia="es-ES"/>
        </w:rPr>
      </w:pPr>
    </w:p>
    <w:p w:rsidR="00741A8E" w:rsidRDefault="00741A8E"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9E632A" w:rsidRDefault="00A35C68" w:rsidP="009E632A">
      <w:pPr>
        <w:kinsoku w:val="0"/>
        <w:overflowPunct w:val="0"/>
        <w:autoSpaceDE/>
        <w:autoSpaceDN/>
        <w:adjustRightInd/>
        <w:ind w:right="48"/>
        <w:jc w:val="center"/>
        <w:textAlignment w:val="baseline"/>
        <w:rPr>
          <w:rFonts w:ascii="Arial" w:hAnsi="Arial" w:cs="Arial"/>
          <w:b/>
          <w:sz w:val="24"/>
          <w:lang w:val="es-ES" w:eastAsia="es-ES"/>
        </w:rPr>
      </w:pPr>
      <w:r w:rsidRPr="009E632A">
        <w:rPr>
          <w:rFonts w:ascii="Arial" w:hAnsi="Arial" w:cs="Arial"/>
          <w:b/>
          <w:sz w:val="24"/>
          <w:lang w:val="es-ES" w:eastAsia="es-ES"/>
        </w:rPr>
        <w:t>CAPÍTULO III</w:t>
      </w:r>
    </w:p>
    <w:p w:rsidR="00A35C68" w:rsidRPr="009E632A" w:rsidRDefault="00A35C68" w:rsidP="009E632A">
      <w:pPr>
        <w:kinsoku w:val="0"/>
        <w:overflowPunct w:val="0"/>
        <w:autoSpaceDE/>
        <w:autoSpaceDN/>
        <w:adjustRightInd/>
        <w:ind w:right="48"/>
        <w:jc w:val="center"/>
        <w:textAlignment w:val="baseline"/>
        <w:rPr>
          <w:rFonts w:ascii="Arial" w:hAnsi="Arial" w:cs="Arial"/>
          <w:b/>
          <w:sz w:val="24"/>
          <w:lang w:val="es-ES" w:eastAsia="es-ES"/>
        </w:rPr>
      </w:pPr>
      <w:r w:rsidRPr="009E632A">
        <w:rPr>
          <w:rFonts w:ascii="Arial" w:hAnsi="Arial" w:cs="Arial"/>
          <w:b/>
          <w:sz w:val="24"/>
          <w:lang w:val="es-ES" w:eastAsia="es-ES"/>
        </w:rPr>
        <w:t>DE LA COMISIÓN INTERSECRETARIAL</w:t>
      </w:r>
    </w:p>
    <w:p w:rsidR="009E632A" w:rsidRDefault="009E632A" w:rsidP="00A35C68">
      <w:pPr>
        <w:kinsoku w:val="0"/>
        <w:overflowPunct w:val="0"/>
        <w:autoSpaceDE/>
        <w:autoSpaceDN/>
        <w:adjustRightInd/>
        <w:ind w:right="48"/>
        <w:jc w:val="both"/>
        <w:textAlignment w:val="baseline"/>
        <w:rPr>
          <w:rFonts w:ascii="Arial" w:hAnsi="Arial" w:cs="Arial"/>
          <w:sz w:val="24"/>
          <w:lang w:val="es-ES" w:eastAsia="es-ES"/>
        </w:rPr>
      </w:pPr>
    </w:p>
    <w:p w:rsidR="009E632A" w:rsidRDefault="009E632A"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9E632A">
        <w:rPr>
          <w:rFonts w:ascii="Arial" w:hAnsi="Arial" w:cs="Arial"/>
          <w:b/>
          <w:sz w:val="24"/>
          <w:lang w:val="es-ES" w:eastAsia="es-ES"/>
        </w:rPr>
        <w:t>Artículo 10.</w:t>
      </w:r>
      <w:r w:rsidRPr="00A35C68">
        <w:rPr>
          <w:rFonts w:ascii="Arial" w:hAnsi="Arial" w:cs="Arial"/>
          <w:sz w:val="24"/>
          <w:lang w:val="es-ES" w:eastAsia="es-ES"/>
        </w:rPr>
        <w:t xml:space="preserve"> La Comisión Intersecretarial de Fomento a las Actividades de las Organizaciones de la Sociedad Civil es la instancia de coordinación interinstitucional para el diseño, ejecución, seguimiento y evaluación de las acciones y medidas para el fomento de las actividades y el fortalecimiento de las Organizaciones materia de esta Ley.</w:t>
      </w: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 xml:space="preserve">La Comisión deberá ponderar la estandarización del enfoque, prácticas y criterios de </w:t>
      </w:r>
      <w:r w:rsidRPr="00A35C68">
        <w:rPr>
          <w:rFonts w:ascii="Arial" w:hAnsi="Arial" w:cs="Arial"/>
          <w:sz w:val="24"/>
          <w:lang w:val="es-ES" w:eastAsia="es-ES"/>
        </w:rPr>
        <w:lastRenderedPageBreak/>
        <w:t>fomento a las actividades de las Organizaciones entre las Dependencias y Entidades de la administración pública estatal.</w:t>
      </w: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F4622D">
        <w:rPr>
          <w:rFonts w:ascii="Arial" w:hAnsi="Arial" w:cs="Arial"/>
          <w:b/>
          <w:sz w:val="24"/>
          <w:lang w:val="es-ES" w:eastAsia="es-ES"/>
        </w:rPr>
        <w:t>Artículo 11.</w:t>
      </w:r>
      <w:r w:rsidRPr="00A35C68">
        <w:rPr>
          <w:rFonts w:ascii="Arial" w:hAnsi="Arial" w:cs="Arial"/>
          <w:sz w:val="24"/>
          <w:lang w:val="es-ES" w:eastAsia="es-ES"/>
        </w:rPr>
        <w:t xml:space="preserve"> La Comisión se integra por los titulares de las Dependencias siguientes:</w:t>
      </w:r>
    </w:p>
    <w:p w:rsidR="00F4622D" w:rsidRDefault="00F4622D" w:rsidP="00F4622D">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F4622D" w:rsidP="00F4622D">
      <w:pPr>
        <w:kinsoku w:val="0"/>
        <w:overflowPunct w:val="0"/>
        <w:autoSpaceDE/>
        <w:autoSpaceDN/>
        <w:adjustRightInd/>
        <w:ind w:right="48"/>
        <w:jc w:val="both"/>
        <w:textAlignment w:val="baseline"/>
        <w:rPr>
          <w:rFonts w:ascii="Arial" w:hAnsi="Arial" w:cs="Arial"/>
          <w:sz w:val="24"/>
          <w:lang w:val="es-ES" w:eastAsia="es-ES"/>
        </w:rPr>
      </w:pPr>
      <w:r w:rsidRPr="00F4622D">
        <w:rPr>
          <w:rFonts w:ascii="Arial" w:hAnsi="Arial" w:cs="Arial"/>
          <w:b/>
          <w:sz w:val="24"/>
          <w:lang w:val="es-ES" w:eastAsia="es-ES"/>
        </w:rPr>
        <w:t>I.</w:t>
      </w:r>
      <w:r>
        <w:rPr>
          <w:rFonts w:ascii="Arial" w:hAnsi="Arial" w:cs="Arial"/>
          <w:sz w:val="24"/>
          <w:lang w:val="es-ES" w:eastAsia="es-ES"/>
        </w:rPr>
        <w:t xml:space="preserve"> </w:t>
      </w:r>
      <w:r w:rsidR="00A35C68" w:rsidRPr="00A35C68">
        <w:rPr>
          <w:rFonts w:ascii="Arial" w:hAnsi="Arial" w:cs="Arial"/>
          <w:sz w:val="24"/>
          <w:lang w:val="es-ES" w:eastAsia="es-ES"/>
        </w:rPr>
        <w:t>Secretaría General de Gobierno, quien la presidirá;</w:t>
      </w:r>
    </w:p>
    <w:p w:rsidR="00F4622D" w:rsidRDefault="00F4622D" w:rsidP="00F4622D">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F4622D" w:rsidP="00F4622D">
      <w:pPr>
        <w:kinsoku w:val="0"/>
        <w:overflowPunct w:val="0"/>
        <w:autoSpaceDE/>
        <w:autoSpaceDN/>
        <w:adjustRightInd/>
        <w:ind w:right="48"/>
        <w:jc w:val="both"/>
        <w:textAlignment w:val="baseline"/>
        <w:rPr>
          <w:rFonts w:ascii="Arial" w:hAnsi="Arial" w:cs="Arial"/>
          <w:sz w:val="24"/>
          <w:lang w:val="es-ES" w:eastAsia="es-ES"/>
        </w:rPr>
      </w:pPr>
      <w:r w:rsidRPr="00F4622D">
        <w:rPr>
          <w:rFonts w:ascii="Arial" w:hAnsi="Arial" w:cs="Arial"/>
          <w:b/>
          <w:sz w:val="24"/>
          <w:lang w:val="es-ES" w:eastAsia="es-ES"/>
        </w:rPr>
        <w:t>II.</w:t>
      </w:r>
      <w:r>
        <w:rPr>
          <w:rFonts w:ascii="Arial" w:hAnsi="Arial" w:cs="Arial"/>
          <w:sz w:val="24"/>
          <w:lang w:val="es-ES" w:eastAsia="es-ES"/>
        </w:rPr>
        <w:t xml:space="preserve"> </w:t>
      </w:r>
      <w:r w:rsidR="00A35C68" w:rsidRPr="00A35C68">
        <w:rPr>
          <w:rFonts w:ascii="Arial" w:hAnsi="Arial" w:cs="Arial"/>
          <w:sz w:val="24"/>
          <w:lang w:val="es-ES" w:eastAsia="es-ES"/>
        </w:rPr>
        <w:t>Secretaria de Desarrollo Social, quien fungirá como secretario;</w:t>
      </w:r>
    </w:p>
    <w:p w:rsidR="00F4622D" w:rsidRDefault="00F4622D" w:rsidP="00F4622D">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F4622D" w:rsidP="00F4622D">
      <w:pPr>
        <w:kinsoku w:val="0"/>
        <w:overflowPunct w:val="0"/>
        <w:autoSpaceDE/>
        <w:autoSpaceDN/>
        <w:adjustRightInd/>
        <w:ind w:right="48"/>
        <w:jc w:val="both"/>
        <w:textAlignment w:val="baseline"/>
        <w:rPr>
          <w:rFonts w:ascii="Arial" w:hAnsi="Arial" w:cs="Arial"/>
          <w:sz w:val="24"/>
          <w:lang w:val="es-ES" w:eastAsia="es-ES"/>
        </w:rPr>
      </w:pPr>
      <w:r w:rsidRPr="00F4622D">
        <w:rPr>
          <w:rFonts w:ascii="Arial" w:hAnsi="Arial" w:cs="Arial"/>
          <w:b/>
          <w:sz w:val="24"/>
          <w:lang w:val="es-ES" w:eastAsia="es-ES"/>
        </w:rPr>
        <w:t>III.</w:t>
      </w:r>
      <w:r>
        <w:rPr>
          <w:rFonts w:ascii="Arial" w:hAnsi="Arial" w:cs="Arial"/>
          <w:sz w:val="24"/>
          <w:lang w:val="es-ES" w:eastAsia="es-ES"/>
        </w:rPr>
        <w:t xml:space="preserve"> </w:t>
      </w:r>
      <w:r w:rsidR="00A35C68" w:rsidRPr="00A35C68">
        <w:rPr>
          <w:rFonts w:ascii="Arial" w:hAnsi="Arial" w:cs="Arial"/>
          <w:sz w:val="24"/>
          <w:lang w:val="es-ES" w:eastAsia="es-ES"/>
        </w:rPr>
        <w:t>Secretaría de Finanzas;</w:t>
      </w:r>
    </w:p>
    <w:p w:rsidR="00F4622D" w:rsidRDefault="00F4622D" w:rsidP="00F4622D">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F4622D" w:rsidP="00F4622D">
      <w:pPr>
        <w:kinsoku w:val="0"/>
        <w:overflowPunct w:val="0"/>
        <w:autoSpaceDE/>
        <w:autoSpaceDN/>
        <w:adjustRightInd/>
        <w:ind w:right="48"/>
        <w:jc w:val="both"/>
        <w:textAlignment w:val="baseline"/>
        <w:rPr>
          <w:rFonts w:ascii="Arial" w:hAnsi="Arial" w:cs="Arial"/>
          <w:sz w:val="24"/>
          <w:lang w:val="es-ES" w:eastAsia="es-ES"/>
        </w:rPr>
      </w:pPr>
      <w:r w:rsidRPr="00F4622D">
        <w:rPr>
          <w:rFonts w:ascii="Arial" w:hAnsi="Arial" w:cs="Arial"/>
          <w:b/>
          <w:sz w:val="24"/>
          <w:lang w:val="es-ES" w:eastAsia="es-ES"/>
        </w:rPr>
        <w:t>IV.</w:t>
      </w:r>
      <w:r>
        <w:rPr>
          <w:rFonts w:ascii="Arial" w:hAnsi="Arial" w:cs="Arial"/>
          <w:sz w:val="24"/>
          <w:lang w:val="es-ES" w:eastAsia="es-ES"/>
        </w:rPr>
        <w:t xml:space="preserve"> </w:t>
      </w:r>
      <w:r w:rsidR="00A35C68" w:rsidRPr="00A35C68">
        <w:rPr>
          <w:rFonts w:ascii="Arial" w:hAnsi="Arial" w:cs="Arial"/>
          <w:sz w:val="24"/>
          <w:lang w:val="es-ES" w:eastAsia="es-ES"/>
        </w:rPr>
        <w:t>Secretaria de Justicia y Derechos Humano;</w:t>
      </w:r>
    </w:p>
    <w:p w:rsidR="00F4622D" w:rsidRDefault="00F4622D" w:rsidP="00F4622D">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F4622D" w:rsidP="00F4622D">
      <w:pPr>
        <w:kinsoku w:val="0"/>
        <w:overflowPunct w:val="0"/>
        <w:autoSpaceDE/>
        <w:autoSpaceDN/>
        <w:adjustRightInd/>
        <w:ind w:right="48"/>
        <w:jc w:val="both"/>
        <w:textAlignment w:val="baseline"/>
        <w:rPr>
          <w:rFonts w:ascii="Arial" w:hAnsi="Arial" w:cs="Arial"/>
          <w:sz w:val="24"/>
          <w:lang w:val="es-ES" w:eastAsia="es-ES"/>
        </w:rPr>
      </w:pPr>
      <w:r w:rsidRPr="00F4622D">
        <w:rPr>
          <w:rFonts w:ascii="Arial" w:hAnsi="Arial" w:cs="Arial"/>
          <w:b/>
          <w:sz w:val="24"/>
          <w:lang w:val="es-ES" w:eastAsia="es-ES"/>
        </w:rPr>
        <w:t>V.</w:t>
      </w:r>
      <w:r>
        <w:rPr>
          <w:rFonts w:ascii="Arial" w:hAnsi="Arial" w:cs="Arial"/>
          <w:sz w:val="24"/>
          <w:lang w:val="es-ES" w:eastAsia="es-ES"/>
        </w:rPr>
        <w:t xml:space="preserve"> </w:t>
      </w:r>
      <w:r w:rsidR="00A35C68" w:rsidRPr="00A35C68">
        <w:rPr>
          <w:rFonts w:ascii="Arial" w:hAnsi="Arial" w:cs="Arial"/>
          <w:sz w:val="24"/>
          <w:lang w:val="es-ES" w:eastAsia="es-ES"/>
        </w:rPr>
        <w:t>Secretaria de Salud;</w:t>
      </w:r>
    </w:p>
    <w:p w:rsidR="00F4622D" w:rsidRDefault="00F4622D" w:rsidP="00F4622D">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F4622D" w:rsidP="00F4622D">
      <w:pPr>
        <w:kinsoku w:val="0"/>
        <w:overflowPunct w:val="0"/>
        <w:autoSpaceDE/>
        <w:autoSpaceDN/>
        <w:adjustRightInd/>
        <w:ind w:right="48"/>
        <w:jc w:val="both"/>
        <w:textAlignment w:val="baseline"/>
        <w:rPr>
          <w:rFonts w:ascii="Arial" w:hAnsi="Arial" w:cs="Arial"/>
          <w:sz w:val="24"/>
          <w:lang w:val="es-ES" w:eastAsia="es-ES"/>
        </w:rPr>
      </w:pPr>
      <w:r w:rsidRPr="00F4622D">
        <w:rPr>
          <w:rFonts w:ascii="Arial" w:hAnsi="Arial" w:cs="Arial"/>
          <w:b/>
          <w:sz w:val="24"/>
          <w:lang w:val="es-ES" w:eastAsia="es-ES"/>
        </w:rPr>
        <w:t>VI.</w:t>
      </w:r>
      <w:r>
        <w:rPr>
          <w:rFonts w:ascii="Arial" w:hAnsi="Arial" w:cs="Arial"/>
          <w:sz w:val="24"/>
          <w:lang w:val="es-ES" w:eastAsia="es-ES"/>
        </w:rPr>
        <w:t xml:space="preserve"> </w:t>
      </w:r>
      <w:r w:rsidR="00A35C68" w:rsidRPr="00A35C68">
        <w:rPr>
          <w:rFonts w:ascii="Arial" w:hAnsi="Arial" w:cs="Arial"/>
          <w:sz w:val="24"/>
          <w:lang w:val="es-ES" w:eastAsia="es-ES"/>
        </w:rPr>
        <w:t>Secretaria de Cultura;</w:t>
      </w:r>
    </w:p>
    <w:p w:rsidR="00F4622D" w:rsidRDefault="00F4622D" w:rsidP="00F4622D">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F4622D" w:rsidP="00F4622D">
      <w:pPr>
        <w:kinsoku w:val="0"/>
        <w:overflowPunct w:val="0"/>
        <w:autoSpaceDE/>
        <w:autoSpaceDN/>
        <w:adjustRightInd/>
        <w:ind w:right="48"/>
        <w:jc w:val="both"/>
        <w:textAlignment w:val="baseline"/>
        <w:rPr>
          <w:rFonts w:ascii="Arial" w:hAnsi="Arial" w:cs="Arial"/>
          <w:sz w:val="24"/>
          <w:lang w:val="es-ES" w:eastAsia="es-ES"/>
        </w:rPr>
      </w:pPr>
      <w:r w:rsidRPr="00F4622D">
        <w:rPr>
          <w:rFonts w:ascii="Arial" w:hAnsi="Arial" w:cs="Arial"/>
          <w:b/>
          <w:sz w:val="24"/>
          <w:lang w:val="es-ES" w:eastAsia="es-ES"/>
        </w:rPr>
        <w:t>VII.</w:t>
      </w:r>
      <w:r>
        <w:rPr>
          <w:rFonts w:ascii="Arial" w:hAnsi="Arial" w:cs="Arial"/>
          <w:sz w:val="24"/>
          <w:lang w:val="es-ES" w:eastAsia="es-ES"/>
        </w:rPr>
        <w:t xml:space="preserve"> </w:t>
      </w:r>
      <w:r w:rsidR="00A35C68" w:rsidRPr="00A35C68">
        <w:rPr>
          <w:rFonts w:ascii="Arial" w:hAnsi="Arial" w:cs="Arial"/>
          <w:sz w:val="24"/>
          <w:lang w:val="es-ES" w:eastAsia="es-ES"/>
        </w:rPr>
        <w:t>Secretaría de Educación;</w:t>
      </w:r>
    </w:p>
    <w:p w:rsidR="00F4622D" w:rsidRDefault="00F4622D" w:rsidP="00F4622D">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F4622D" w:rsidP="00F4622D">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VII</w:t>
      </w:r>
      <w:r w:rsidRPr="00F4622D">
        <w:rPr>
          <w:rFonts w:ascii="Arial" w:hAnsi="Arial" w:cs="Arial"/>
          <w:b/>
          <w:sz w:val="24"/>
          <w:lang w:val="es-ES" w:eastAsia="es-ES"/>
        </w:rPr>
        <w:t>I.</w:t>
      </w:r>
      <w:r>
        <w:rPr>
          <w:rFonts w:ascii="Arial" w:hAnsi="Arial" w:cs="Arial"/>
          <w:sz w:val="24"/>
          <w:lang w:val="es-ES" w:eastAsia="es-ES"/>
        </w:rPr>
        <w:t xml:space="preserve"> </w:t>
      </w:r>
      <w:r w:rsidR="00A35C68" w:rsidRPr="00A35C68">
        <w:rPr>
          <w:rFonts w:ascii="Arial" w:hAnsi="Arial" w:cs="Arial"/>
          <w:sz w:val="24"/>
          <w:lang w:val="es-ES" w:eastAsia="es-ES"/>
        </w:rPr>
        <w:t>Secretaría de Desarrollo Urbano y Metropolitano;</w:t>
      </w:r>
    </w:p>
    <w:p w:rsidR="00F4622D" w:rsidRDefault="00F4622D" w:rsidP="00A35C68">
      <w:pPr>
        <w:ind w:right="48"/>
        <w:jc w:val="both"/>
        <w:rPr>
          <w:rFonts w:ascii="Arial" w:hAnsi="Arial" w:cs="Arial"/>
          <w:sz w:val="24"/>
          <w:lang w:val="es-ES" w:eastAsia="es-ES"/>
        </w:rPr>
      </w:pPr>
    </w:p>
    <w:p w:rsidR="00A35C68" w:rsidRPr="00A35C68" w:rsidRDefault="00F4622D" w:rsidP="00A35C68">
      <w:pPr>
        <w:ind w:right="48"/>
        <w:jc w:val="both"/>
        <w:rPr>
          <w:rFonts w:ascii="Arial" w:hAnsi="Arial" w:cs="Arial"/>
          <w:sz w:val="24"/>
          <w:lang w:val="es-ES" w:eastAsia="es-ES"/>
        </w:rPr>
      </w:pPr>
      <w:r>
        <w:rPr>
          <w:rFonts w:ascii="Arial" w:hAnsi="Arial" w:cs="Arial"/>
          <w:b/>
          <w:sz w:val="24"/>
          <w:lang w:val="es-ES" w:eastAsia="es-ES"/>
        </w:rPr>
        <w:t>IX.</w:t>
      </w:r>
      <w:r>
        <w:rPr>
          <w:rFonts w:ascii="Arial" w:hAnsi="Arial" w:cs="Arial"/>
          <w:sz w:val="24"/>
          <w:lang w:val="es-ES" w:eastAsia="es-ES"/>
        </w:rPr>
        <w:t xml:space="preserve"> </w:t>
      </w:r>
      <w:r w:rsidR="00A35C68" w:rsidRPr="00A35C68">
        <w:rPr>
          <w:rFonts w:ascii="Arial" w:hAnsi="Arial" w:cs="Arial"/>
          <w:sz w:val="24"/>
          <w:lang w:val="es-ES" w:eastAsia="es-ES"/>
        </w:rPr>
        <w:t>Secretaria del Medio Ambiente, y</w:t>
      </w:r>
    </w:p>
    <w:p w:rsidR="00A35C68" w:rsidRPr="00A35C68" w:rsidRDefault="00A35C68" w:rsidP="00A35C68">
      <w:pPr>
        <w:ind w:right="48"/>
        <w:jc w:val="both"/>
        <w:rPr>
          <w:rFonts w:ascii="Arial" w:hAnsi="Arial" w:cs="Arial"/>
          <w:sz w:val="24"/>
          <w:lang w:val="es-ES" w:eastAsia="es-ES"/>
        </w:rPr>
      </w:pPr>
    </w:p>
    <w:p w:rsidR="00A35C68" w:rsidRPr="00A35C68" w:rsidRDefault="00F4622D" w:rsidP="00A35C68">
      <w:pPr>
        <w:kinsoku w:val="0"/>
        <w:overflowPunct w:val="0"/>
        <w:autoSpaceDE/>
        <w:autoSpaceDN/>
        <w:adjustRightInd/>
        <w:ind w:right="48"/>
        <w:jc w:val="both"/>
        <w:textAlignment w:val="baseline"/>
        <w:rPr>
          <w:rFonts w:ascii="Arial" w:hAnsi="Arial" w:cs="Arial"/>
          <w:sz w:val="24"/>
          <w:lang w:val="es-ES" w:eastAsia="es-ES"/>
        </w:rPr>
      </w:pPr>
      <w:r w:rsidRPr="00F4622D">
        <w:rPr>
          <w:rFonts w:ascii="Arial" w:hAnsi="Arial" w:cs="Arial"/>
          <w:b/>
          <w:sz w:val="24"/>
          <w:lang w:val="es-ES" w:eastAsia="es-ES"/>
        </w:rPr>
        <w:t>X.</w:t>
      </w:r>
      <w:r>
        <w:rPr>
          <w:rFonts w:ascii="Arial" w:hAnsi="Arial" w:cs="Arial"/>
          <w:sz w:val="24"/>
          <w:lang w:val="es-ES" w:eastAsia="es-ES"/>
        </w:rPr>
        <w:t xml:space="preserve"> </w:t>
      </w:r>
      <w:r w:rsidR="00A35C68" w:rsidRPr="00A35C68">
        <w:rPr>
          <w:rFonts w:ascii="Arial" w:hAnsi="Arial" w:cs="Arial"/>
          <w:sz w:val="24"/>
          <w:lang w:val="es-ES" w:eastAsia="es-ES"/>
        </w:rPr>
        <w:t>Secretaría de la Contraloría.</w:t>
      </w: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Cada integrante designará a su suplente, el cual deberá tener el nivel mínimo de Director General o equivalente</w:t>
      </w: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Los cargos de la Comisión serán de carácter honorífico.</w:t>
      </w: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El titular del Ejecutivo Estatal podrá asistir a las reuniones de la Comisión, en cuyo caso, las presidirá.</w:t>
      </w: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El Presidente estará auxiliado por el titular de la Subsecretaria quien fungirá como Secretario Técnico de la Comisión,</w:t>
      </w: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Los integrantes tendrán derecho a voz y voto.</w:t>
      </w: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Las decisiones de la Comisión se tomarán por unanimidad o por mayoría de votos, en caso de empate</w:t>
      </w:r>
      <w:r w:rsidR="00192192">
        <w:rPr>
          <w:rFonts w:ascii="Arial" w:hAnsi="Arial" w:cs="Arial"/>
          <w:sz w:val="24"/>
          <w:lang w:val="es-ES" w:eastAsia="es-ES"/>
        </w:rPr>
        <w:t>,</w:t>
      </w:r>
      <w:r w:rsidRPr="00A35C68">
        <w:rPr>
          <w:rFonts w:ascii="Arial" w:hAnsi="Arial" w:cs="Arial"/>
          <w:sz w:val="24"/>
          <w:lang w:val="es-ES" w:eastAsia="es-ES"/>
        </w:rPr>
        <w:t xml:space="preserve"> el presidente tendrá voto de calidad.</w:t>
      </w: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192192">
        <w:rPr>
          <w:rFonts w:ascii="Arial" w:hAnsi="Arial" w:cs="Arial"/>
          <w:b/>
          <w:sz w:val="24"/>
          <w:lang w:val="es-ES" w:eastAsia="es-ES"/>
        </w:rPr>
        <w:t>Artículo 12.</w:t>
      </w:r>
      <w:r w:rsidRPr="00A35C68">
        <w:rPr>
          <w:rFonts w:ascii="Arial" w:hAnsi="Arial" w:cs="Arial"/>
          <w:sz w:val="24"/>
          <w:lang w:val="es-ES" w:eastAsia="es-ES"/>
        </w:rPr>
        <w:t xml:space="preserve"> La Comisión deberá reunirse por lo menos dos veces al año de manera ordinaria y a petición del presidente o de dos o más de sus integrantes de forma extraordinaria.</w:t>
      </w: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Las sesiones se llevarán a cabo previa convocatoria del presidente, con al menos cinco días hábiles de anticipación en caso de sesiones ordinarias y dos días hábiles de anticipación para extraordinarias.</w:t>
      </w: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 xml:space="preserve">El Presidente podrá invitar a las sesiones en calidad de invitados, a representantes de Organizaciones, personas especialistas o afines al tema, </w:t>
      </w:r>
      <w:proofErr w:type="spellStart"/>
      <w:r w:rsidRPr="00A35C68">
        <w:rPr>
          <w:rFonts w:ascii="Arial" w:hAnsi="Arial" w:cs="Arial"/>
          <w:sz w:val="24"/>
          <w:lang w:val="es-ES" w:eastAsia="es-ES"/>
        </w:rPr>
        <w:t>asi</w:t>
      </w:r>
      <w:proofErr w:type="spellEnd"/>
      <w:r w:rsidRPr="00A35C68">
        <w:rPr>
          <w:rFonts w:ascii="Arial" w:hAnsi="Arial" w:cs="Arial"/>
          <w:sz w:val="24"/>
          <w:lang w:val="es-ES" w:eastAsia="es-ES"/>
        </w:rPr>
        <w:t xml:space="preserve"> como las demás Dependencias, Entidades u órganos autónomos, cuando se traten asuntos relacionados al ejercicio de sus atribuciones, quienes asistirán en calidad de invitados con derecho a voz, pero no a voto.</w:t>
      </w: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F4622D">
        <w:rPr>
          <w:rFonts w:ascii="Arial" w:hAnsi="Arial" w:cs="Arial"/>
          <w:b/>
          <w:sz w:val="24"/>
          <w:lang w:val="es-ES" w:eastAsia="es-ES"/>
        </w:rPr>
        <w:t>Artículo 13.</w:t>
      </w:r>
      <w:r w:rsidRPr="00A35C68">
        <w:rPr>
          <w:rFonts w:ascii="Arial" w:hAnsi="Arial" w:cs="Arial"/>
          <w:sz w:val="24"/>
          <w:lang w:val="es-ES" w:eastAsia="es-ES"/>
        </w:rPr>
        <w:t xml:space="preserve"> La organización y funcionamiento de la Comisión deberá apegarse a lo dispuesto en el Reglamento</w:t>
      </w: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F4622D" w:rsidRDefault="00F4622D"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F4622D">
        <w:rPr>
          <w:rFonts w:ascii="Arial" w:hAnsi="Arial" w:cs="Arial"/>
          <w:b/>
          <w:sz w:val="24"/>
          <w:lang w:val="es-ES" w:eastAsia="es-ES"/>
        </w:rPr>
        <w:t>Artículo 14.</w:t>
      </w:r>
      <w:r w:rsidRPr="00A35C68">
        <w:rPr>
          <w:rFonts w:ascii="Arial" w:hAnsi="Arial" w:cs="Arial"/>
          <w:sz w:val="24"/>
          <w:lang w:val="es-ES" w:eastAsia="es-ES"/>
        </w:rPr>
        <w:t xml:space="preserve"> La Comisión tendrá las atribuciones siguientes</w:t>
      </w:r>
    </w:p>
    <w:p w:rsidR="00F4622D" w:rsidRDefault="00F4622D" w:rsidP="00F4622D">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92192" w:rsidP="00192192">
      <w:pPr>
        <w:kinsoku w:val="0"/>
        <w:overflowPunct w:val="0"/>
        <w:autoSpaceDE/>
        <w:autoSpaceDN/>
        <w:adjustRightInd/>
        <w:ind w:right="48"/>
        <w:jc w:val="both"/>
        <w:textAlignment w:val="baseline"/>
        <w:rPr>
          <w:rFonts w:ascii="Arial" w:hAnsi="Arial" w:cs="Arial"/>
          <w:sz w:val="24"/>
          <w:lang w:val="es-ES" w:eastAsia="es-ES"/>
        </w:rPr>
      </w:pPr>
      <w:r w:rsidRPr="00192192">
        <w:rPr>
          <w:rFonts w:ascii="Arial" w:hAnsi="Arial" w:cs="Arial"/>
          <w:b/>
          <w:sz w:val="24"/>
          <w:lang w:val="es-ES" w:eastAsia="es-ES"/>
        </w:rPr>
        <w:t>I.</w:t>
      </w:r>
      <w:r>
        <w:rPr>
          <w:rFonts w:ascii="Arial" w:hAnsi="Arial" w:cs="Arial"/>
          <w:sz w:val="24"/>
          <w:lang w:val="es-ES" w:eastAsia="es-ES"/>
        </w:rPr>
        <w:t xml:space="preserve"> </w:t>
      </w:r>
      <w:r w:rsidR="00A35C68" w:rsidRPr="00A35C68">
        <w:rPr>
          <w:rFonts w:ascii="Arial" w:hAnsi="Arial" w:cs="Arial"/>
          <w:sz w:val="24"/>
          <w:lang w:val="es-ES" w:eastAsia="es-ES"/>
        </w:rPr>
        <w:t xml:space="preserve">Definir </w:t>
      </w:r>
      <w:r w:rsidRPr="00A35C68">
        <w:rPr>
          <w:rFonts w:ascii="Arial" w:hAnsi="Arial" w:cs="Arial"/>
          <w:sz w:val="24"/>
          <w:lang w:val="es-ES" w:eastAsia="es-ES"/>
        </w:rPr>
        <w:t>políticas</w:t>
      </w:r>
      <w:r w:rsidR="00A35C68" w:rsidRPr="00A35C68">
        <w:rPr>
          <w:rFonts w:ascii="Arial" w:hAnsi="Arial" w:cs="Arial"/>
          <w:sz w:val="24"/>
          <w:lang w:val="es-ES" w:eastAsia="es-ES"/>
        </w:rPr>
        <w:t xml:space="preserve"> y esquemas de promoción, vinculación y coordinación tendientes a fomentar las actividades de las Organizaciones con las Dependencias y Entidades;</w:t>
      </w:r>
    </w:p>
    <w:p w:rsidR="00192192" w:rsidRDefault="00192192" w:rsidP="00192192">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92192" w:rsidP="00192192">
      <w:pPr>
        <w:kinsoku w:val="0"/>
        <w:overflowPunct w:val="0"/>
        <w:autoSpaceDE/>
        <w:autoSpaceDN/>
        <w:adjustRightInd/>
        <w:ind w:right="48"/>
        <w:jc w:val="both"/>
        <w:textAlignment w:val="baseline"/>
        <w:rPr>
          <w:rFonts w:ascii="Arial" w:hAnsi="Arial" w:cs="Arial"/>
          <w:sz w:val="24"/>
          <w:lang w:val="es-ES" w:eastAsia="es-ES"/>
        </w:rPr>
      </w:pPr>
      <w:r w:rsidRPr="00192192">
        <w:rPr>
          <w:rFonts w:ascii="Arial" w:hAnsi="Arial" w:cs="Arial"/>
          <w:b/>
          <w:sz w:val="24"/>
          <w:lang w:val="es-ES" w:eastAsia="es-ES"/>
        </w:rPr>
        <w:t>II.</w:t>
      </w:r>
      <w:r>
        <w:rPr>
          <w:rFonts w:ascii="Arial" w:hAnsi="Arial" w:cs="Arial"/>
          <w:sz w:val="24"/>
          <w:lang w:val="es-ES" w:eastAsia="es-ES"/>
        </w:rPr>
        <w:t xml:space="preserve"> </w:t>
      </w:r>
      <w:r w:rsidR="00A35C68" w:rsidRPr="00A35C68">
        <w:rPr>
          <w:rFonts w:ascii="Arial" w:hAnsi="Arial" w:cs="Arial"/>
          <w:sz w:val="24"/>
          <w:lang w:val="es-ES" w:eastAsia="es-ES"/>
        </w:rPr>
        <w:t>Evaluar y dar seguimiento a las políticas públicas y a los programas que por su naturaleza interactúen con las Organizaciones;</w:t>
      </w:r>
    </w:p>
    <w:p w:rsidR="00192192" w:rsidRDefault="00192192" w:rsidP="00A35C68">
      <w:pPr>
        <w:ind w:right="48"/>
        <w:jc w:val="both"/>
        <w:rPr>
          <w:rFonts w:ascii="Arial" w:hAnsi="Arial" w:cs="Arial"/>
          <w:sz w:val="24"/>
          <w:lang w:val="es-ES" w:eastAsia="es-ES"/>
        </w:rPr>
      </w:pPr>
    </w:p>
    <w:p w:rsidR="00A35C68" w:rsidRPr="00A35C68" w:rsidRDefault="00192192" w:rsidP="00A35C68">
      <w:pPr>
        <w:ind w:right="48"/>
        <w:jc w:val="both"/>
        <w:rPr>
          <w:rFonts w:ascii="Arial" w:hAnsi="Arial" w:cs="Arial"/>
          <w:sz w:val="24"/>
          <w:lang w:val="es-ES" w:eastAsia="es-ES"/>
        </w:rPr>
      </w:pPr>
      <w:r w:rsidRPr="00192192">
        <w:rPr>
          <w:rFonts w:ascii="Arial" w:hAnsi="Arial" w:cs="Arial"/>
          <w:b/>
          <w:sz w:val="24"/>
          <w:lang w:val="es-ES" w:eastAsia="es-ES"/>
        </w:rPr>
        <w:t>III.</w:t>
      </w:r>
      <w:r>
        <w:rPr>
          <w:rFonts w:ascii="Arial" w:hAnsi="Arial" w:cs="Arial"/>
          <w:sz w:val="24"/>
          <w:lang w:val="es-ES" w:eastAsia="es-ES"/>
        </w:rPr>
        <w:t xml:space="preserve"> </w:t>
      </w:r>
      <w:r w:rsidR="00A35C68" w:rsidRPr="00A35C68">
        <w:rPr>
          <w:rFonts w:ascii="Arial" w:hAnsi="Arial" w:cs="Arial"/>
          <w:sz w:val="24"/>
          <w:lang w:val="es-ES" w:eastAsia="es-ES"/>
        </w:rPr>
        <w:t xml:space="preserve">Promover el diálogo continuo entre los sectores público, privado y social en </w:t>
      </w:r>
      <w:r w:rsidR="00D2717A">
        <w:rPr>
          <w:rFonts w:ascii="Arial" w:hAnsi="Arial" w:cs="Arial"/>
          <w:sz w:val="24"/>
          <w:lang w:val="es-ES" w:eastAsia="es-ES"/>
        </w:rPr>
        <w:t>beneficio de las Organizaciones;</w:t>
      </w:r>
    </w:p>
    <w:p w:rsidR="00A35C68" w:rsidRPr="00A35C68" w:rsidRDefault="00A35C68" w:rsidP="00A35C68">
      <w:pPr>
        <w:ind w:right="48"/>
        <w:jc w:val="both"/>
        <w:rPr>
          <w:rFonts w:ascii="Arial" w:hAnsi="Arial" w:cs="Arial"/>
          <w:sz w:val="24"/>
          <w:lang w:val="es-ES" w:eastAsia="es-ES"/>
        </w:rPr>
      </w:pPr>
    </w:p>
    <w:p w:rsidR="00A35C68" w:rsidRPr="00A35C68" w:rsidRDefault="00192192" w:rsidP="00192192">
      <w:pPr>
        <w:kinsoku w:val="0"/>
        <w:overflowPunct w:val="0"/>
        <w:autoSpaceDE/>
        <w:autoSpaceDN/>
        <w:adjustRightInd/>
        <w:ind w:right="48"/>
        <w:jc w:val="both"/>
        <w:textAlignment w:val="baseline"/>
        <w:rPr>
          <w:rFonts w:ascii="Arial" w:hAnsi="Arial" w:cs="Arial"/>
          <w:sz w:val="24"/>
          <w:lang w:val="es-ES" w:eastAsia="es-ES"/>
        </w:rPr>
      </w:pPr>
      <w:r w:rsidRPr="00192192">
        <w:rPr>
          <w:rFonts w:ascii="Arial" w:hAnsi="Arial" w:cs="Arial"/>
          <w:b/>
          <w:sz w:val="24"/>
          <w:lang w:val="es-ES" w:eastAsia="es-ES"/>
        </w:rPr>
        <w:t>IV.</w:t>
      </w:r>
      <w:r>
        <w:rPr>
          <w:rFonts w:ascii="Arial" w:hAnsi="Arial" w:cs="Arial"/>
          <w:sz w:val="24"/>
          <w:lang w:val="es-ES" w:eastAsia="es-ES"/>
        </w:rPr>
        <w:t xml:space="preserve"> </w:t>
      </w:r>
      <w:r w:rsidR="00A35C68" w:rsidRPr="00A35C68">
        <w:rPr>
          <w:rFonts w:ascii="Arial" w:hAnsi="Arial" w:cs="Arial"/>
          <w:sz w:val="24"/>
          <w:lang w:val="es-ES" w:eastAsia="es-ES"/>
        </w:rPr>
        <w:t>Exhortar a las Dependencias y Entidades para que designen representantes ante el Consejo, con la finalidad de compartir el registro de Organizaciones que por sector cada una lleve; ello con el propósito de hacerlo del conocimiento de los integrantes de la Comisión para su debida inscripción en el Registro Estatal;</w:t>
      </w:r>
    </w:p>
    <w:p w:rsidR="00192192" w:rsidRDefault="00192192" w:rsidP="00192192">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92192" w:rsidP="00192192">
      <w:pPr>
        <w:kinsoku w:val="0"/>
        <w:overflowPunct w:val="0"/>
        <w:autoSpaceDE/>
        <w:autoSpaceDN/>
        <w:adjustRightInd/>
        <w:ind w:right="48"/>
        <w:jc w:val="both"/>
        <w:textAlignment w:val="baseline"/>
        <w:rPr>
          <w:rFonts w:ascii="Arial" w:hAnsi="Arial" w:cs="Arial"/>
          <w:sz w:val="24"/>
          <w:lang w:val="es-ES" w:eastAsia="es-ES"/>
        </w:rPr>
      </w:pPr>
      <w:r w:rsidRPr="00192192">
        <w:rPr>
          <w:rFonts w:ascii="Arial" w:hAnsi="Arial" w:cs="Arial"/>
          <w:b/>
          <w:sz w:val="24"/>
          <w:lang w:val="es-ES" w:eastAsia="es-ES"/>
        </w:rPr>
        <w:t>V.</w:t>
      </w:r>
      <w:r>
        <w:rPr>
          <w:rFonts w:ascii="Arial" w:hAnsi="Arial" w:cs="Arial"/>
          <w:sz w:val="24"/>
          <w:lang w:val="es-ES" w:eastAsia="es-ES"/>
        </w:rPr>
        <w:t xml:space="preserve"> </w:t>
      </w:r>
      <w:r w:rsidR="00A35C68" w:rsidRPr="00A35C68">
        <w:rPr>
          <w:rFonts w:ascii="Arial" w:hAnsi="Arial" w:cs="Arial"/>
          <w:sz w:val="24"/>
          <w:lang w:val="es-ES" w:eastAsia="es-ES"/>
        </w:rPr>
        <w:t>Diseñar un mecanismo para la evaluación y seguimiento a las diversas solicitudes de las Organizaciones</w:t>
      </w:r>
      <w:r>
        <w:rPr>
          <w:rFonts w:ascii="Arial" w:hAnsi="Arial" w:cs="Arial"/>
          <w:sz w:val="24"/>
          <w:lang w:val="es-ES" w:eastAsia="es-ES"/>
        </w:rPr>
        <w:t>,</w:t>
      </w:r>
      <w:r w:rsidR="00A35C68" w:rsidRPr="00A35C68">
        <w:rPr>
          <w:rFonts w:ascii="Arial" w:hAnsi="Arial" w:cs="Arial"/>
          <w:sz w:val="24"/>
          <w:lang w:val="es-ES" w:eastAsia="es-ES"/>
        </w:rPr>
        <w:t xml:space="preserve"> mismas que serán ejecutadas por las Dependencias y Entidades que integran el Consejo;</w:t>
      </w:r>
    </w:p>
    <w:p w:rsidR="00192192" w:rsidRDefault="00192192" w:rsidP="00192192">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92192" w:rsidP="00192192">
      <w:pPr>
        <w:kinsoku w:val="0"/>
        <w:overflowPunct w:val="0"/>
        <w:autoSpaceDE/>
        <w:autoSpaceDN/>
        <w:adjustRightInd/>
        <w:ind w:right="48"/>
        <w:jc w:val="both"/>
        <w:textAlignment w:val="baseline"/>
        <w:rPr>
          <w:rFonts w:ascii="Arial" w:hAnsi="Arial" w:cs="Arial"/>
          <w:sz w:val="24"/>
          <w:lang w:val="es-ES" w:eastAsia="es-ES"/>
        </w:rPr>
      </w:pPr>
      <w:r w:rsidRPr="00192192">
        <w:rPr>
          <w:rFonts w:ascii="Arial" w:hAnsi="Arial" w:cs="Arial"/>
          <w:b/>
          <w:sz w:val="24"/>
          <w:lang w:val="es-ES" w:eastAsia="es-ES"/>
        </w:rPr>
        <w:t>VI.</w:t>
      </w:r>
      <w:r>
        <w:rPr>
          <w:rFonts w:ascii="Arial" w:hAnsi="Arial" w:cs="Arial"/>
          <w:sz w:val="24"/>
          <w:lang w:val="es-ES" w:eastAsia="es-ES"/>
        </w:rPr>
        <w:t xml:space="preserve"> </w:t>
      </w:r>
      <w:r w:rsidR="00A35C68" w:rsidRPr="00A35C68">
        <w:rPr>
          <w:rFonts w:ascii="Arial" w:hAnsi="Arial" w:cs="Arial"/>
          <w:sz w:val="24"/>
          <w:lang w:val="es-ES" w:eastAsia="es-ES"/>
        </w:rPr>
        <w:t>Establecer una estrategia de comunicación que tenga por objeto divulgar el Registro entre los sectores público, privado y social del Estado de México p</w:t>
      </w:r>
      <w:r w:rsidR="00D2717A">
        <w:rPr>
          <w:rFonts w:ascii="Arial" w:hAnsi="Arial" w:cs="Arial"/>
          <w:sz w:val="24"/>
          <w:lang w:val="es-ES" w:eastAsia="es-ES"/>
        </w:rPr>
        <w:t>ara contribuir a su interacción;</w:t>
      </w:r>
    </w:p>
    <w:p w:rsidR="00192192" w:rsidRDefault="00192192" w:rsidP="00192192">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92192" w:rsidP="00192192">
      <w:pPr>
        <w:kinsoku w:val="0"/>
        <w:overflowPunct w:val="0"/>
        <w:autoSpaceDE/>
        <w:autoSpaceDN/>
        <w:adjustRightInd/>
        <w:ind w:right="48"/>
        <w:jc w:val="both"/>
        <w:textAlignment w:val="baseline"/>
        <w:rPr>
          <w:rFonts w:ascii="Arial" w:hAnsi="Arial" w:cs="Arial"/>
          <w:sz w:val="24"/>
          <w:lang w:val="es-ES" w:eastAsia="es-ES"/>
        </w:rPr>
      </w:pPr>
      <w:r w:rsidRPr="00192192">
        <w:rPr>
          <w:rFonts w:ascii="Arial" w:hAnsi="Arial" w:cs="Arial"/>
          <w:b/>
          <w:sz w:val="24"/>
          <w:lang w:val="es-ES" w:eastAsia="es-ES"/>
        </w:rPr>
        <w:lastRenderedPageBreak/>
        <w:t>VII.</w:t>
      </w:r>
      <w:r>
        <w:rPr>
          <w:rFonts w:ascii="Arial" w:hAnsi="Arial" w:cs="Arial"/>
          <w:sz w:val="24"/>
          <w:lang w:val="es-ES" w:eastAsia="es-ES"/>
        </w:rPr>
        <w:t xml:space="preserve"> </w:t>
      </w:r>
      <w:r w:rsidR="00A35C68" w:rsidRPr="00A35C68">
        <w:rPr>
          <w:rFonts w:ascii="Arial" w:hAnsi="Arial" w:cs="Arial"/>
          <w:sz w:val="24"/>
          <w:lang w:val="es-ES" w:eastAsia="es-ES"/>
        </w:rPr>
        <w:t>Fomentar la cooperación entre los sectores público, privado, social, académico e internacional, en la realización de acciones de desarrollo económico, político, social Y humano, en las que participen las Organizaciones;</w:t>
      </w:r>
    </w:p>
    <w:p w:rsidR="00192192" w:rsidRDefault="00192192" w:rsidP="00192192">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92192" w:rsidP="00192192">
      <w:pPr>
        <w:kinsoku w:val="0"/>
        <w:overflowPunct w:val="0"/>
        <w:autoSpaceDE/>
        <w:autoSpaceDN/>
        <w:adjustRightInd/>
        <w:ind w:right="48"/>
        <w:jc w:val="both"/>
        <w:textAlignment w:val="baseline"/>
        <w:rPr>
          <w:rFonts w:ascii="Arial" w:hAnsi="Arial" w:cs="Arial"/>
          <w:sz w:val="24"/>
          <w:lang w:val="es-ES" w:eastAsia="es-ES"/>
        </w:rPr>
      </w:pPr>
      <w:r w:rsidRPr="00192192">
        <w:rPr>
          <w:rFonts w:ascii="Arial" w:hAnsi="Arial" w:cs="Arial"/>
          <w:b/>
          <w:sz w:val="24"/>
          <w:lang w:val="es-ES" w:eastAsia="es-ES"/>
        </w:rPr>
        <w:t>VIII.</w:t>
      </w:r>
      <w:r>
        <w:rPr>
          <w:rFonts w:ascii="Arial" w:hAnsi="Arial" w:cs="Arial"/>
          <w:sz w:val="24"/>
          <w:lang w:val="es-ES" w:eastAsia="es-ES"/>
        </w:rPr>
        <w:t xml:space="preserve"> </w:t>
      </w:r>
      <w:r w:rsidR="00A35C68" w:rsidRPr="00A35C68">
        <w:rPr>
          <w:rFonts w:ascii="Arial" w:hAnsi="Arial" w:cs="Arial"/>
          <w:sz w:val="24"/>
          <w:lang w:val="es-ES" w:eastAsia="es-ES"/>
        </w:rPr>
        <w:t>Promover la capacitación y profesionalización de las Organizaciones;</w:t>
      </w:r>
    </w:p>
    <w:p w:rsidR="00192192" w:rsidRDefault="00192192" w:rsidP="00192192">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92192" w:rsidP="00192192">
      <w:pPr>
        <w:kinsoku w:val="0"/>
        <w:overflowPunct w:val="0"/>
        <w:autoSpaceDE/>
        <w:autoSpaceDN/>
        <w:adjustRightInd/>
        <w:ind w:right="48"/>
        <w:jc w:val="both"/>
        <w:textAlignment w:val="baseline"/>
        <w:rPr>
          <w:rFonts w:ascii="Arial" w:hAnsi="Arial" w:cs="Arial"/>
          <w:sz w:val="24"/>
          <w:lang w:val="es-ES" w:eastAsia="es-ES"/>
        </w:rPr>
      </w:pPr>
      <w:r w:rsidRPr="00192192">
        <w:rPr>
          <w:rFonts w:ascii="Arial" w:hAnsi="Arial" w:cs="Arial"/>
          <w:b/>
          <w:sz w:val="24"/>
          <w:lang w:val="es-ES" w:eastAsia="es-ES"/>
        </w:rPr>
        <w:t>IX.</w:t>
      </w:r>
      <w:r>
        <w:rPr>
          <w:rFonts w:ascii="Arial" w:hAnsi="Arial" w:cs="Arial"/>
          <w:sz w:val="24"/>
          <w:lang w:val="es-ES" w:eastAsia="es-ES"/>
        </w:rPr>
        <w:t xml:space="preserve"> </w:t>
      </w:r>
      <w:r w:rsidR="00A35C68" w:rsidRPr="00A35C68">
        <w:rPr>
          <w:rFonts w:ascii="Arial" w:hAnsi="Arial" w:cs="Arial"/>
          <w:sz w:val="24"/>
          <w:lang w:val="es-ES" w:eastAsia="es-ES"/>
        </w:rPr>
        <w:t>Promover y realizar investigaciones que permitan definir políticas públicas y acciones para las Organizaciones, y</w:t>
      </w:r>
    </w:p>
    <w:p w:rsidR="00192192" w:rsidRDefault="00192192"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92192" w:rsidP="00A35C68">
      <w:pPr>
        <w:kinsoku w:val="0"/>
        <w:overflowPunct w:val="0"/>
        <w:autoSpaceDE/>
        <w:autoSpaceDN/>
        <w:adjustRightInd/>
        <w:ind w:right="48"/>
        <w:jc w:val="both"/>
        <w:textAlignment w:val="baseline"/>
        <w:rPr>
          <w:rFonts w:ascii="Arial" w:hAnsi="Arial" w:cs="Arial"/>
          <w:sz w:val="24"/>
          <w:lang w:val="es-ES" w:eastAsia="es-ES"/>
        </w:rPr>
      </w:pPr>
      <w:r w:rsidRPr="00192192">
        <w:rPr>
          <w:rFonts w:ascii="Arial" w:hAnsi="Arial" w:cs="Arial"/>
          <w:b/>
          <w:sz w:val="24"/>
          <w:lang w:val="es-ES" w:eastAsia="es-ES"/>
        </w:rPr>
        <w:t>X.</w:t>
      </w:r>
      <w:r w:rsidR="00A35C68" w:rsidRPr="00A35C68">
        <w:rPr>
          <w:rFonts w:ascii="Arial" w:hAnsi="Arial" w:cs="Arial"/>
          <w:sz w:val="24"/>
          <w:lang w:val="es-ES" w:eastAsia="es-ES"/>
        </w:rPr>
        <w:t xml:space="preserve"> Las demás que le señale la Ley, su Reglamento y las disposiciones jurídicas aplicables.</w:t>
      </w:r>
    </w:p>
    <w:p w:rsidR="00D2717A" w:rsidRDefault="00D2717A" w:rsidP="00A35C68">
      <w:pPr>
        <w:kinsoku w:val="0"/>
        <w:overflowPunct w:val="0"/>
        <w:autoSpaceDE/>
        <w:autoSpaceDN/>
        <w:adjustRightInd/>
        <w:ind w:right="48"/>
        <w:jc w:val="both"/>
        <w:textAlignment w:val="baseline"/>
        <w:rPr>
          <w:rFonts w:ascii="Arial" w:hAnsi="Arial" w:cs="Arial"/>
          <w:sz w:val="24"/>
          <w:lang w:val="es-ES" w:eastAsia="es-ES"/>
        </w:rPr>
      </w:pPr>
    </w:p>
    <w:p w:rsidR="00D2717A" w:rsidRDefault="00D2717A" w:rsidP="00A35C68">
      <w:pPr>
        <w:kinsoku w:val="0"/>
        <w:overflowPunct w:val="0"/>
        <w:autoSpaceDE/>
        <w:autoSpaceDN/>
        <w:adjustRightInd/>
        <w:ind w:right="48"/>
        <w:jc w:val="both"/>
        <w:textAlignment w:val="baseline"/>
        <w:rPr>
          <w:rFonts w:ascii="Arial" w:hAnsi="Arial" w:cs="Arial"/>
          <w:sz w:val="24"/>
          <w:lang w:val="es-ES" w:eastAsia="es-ES"/>
        </w:rPr>
      </w:pPr>
    </w:p>
    <w:p w:rsidR="00D2717A" w:rsidRPr="00D2717A" w:rsidRDefault="00A35C68" w:rsidP="00D2717A">
      <w:pPr>
        <w:kinsoku w:val="0"/>
        <w:overflowPunct w:val="0"/>
        <w:autoSpaceDE/>
        <w:autoSpaceDN/>
        <w:adjustRightInd/>
        <w:ind w:right="48"/>
        <w:jc w:val="center"/>
        <w:textAlignment w:val="baseline"/>
        <w:rPr>
          <w:rFonts w:ascii="Arial" w:hAnsi="Arial" w:cs="Arial"/>
          <w:b/>
          <w:sz w:val="24"/>
          <w:lang w:val="es-ES" w:eastAsia="es-ES"/>
        </w:rPr>
      </w:pPr>
      <w:r w:rsidRPr="00D2717A">
        <w:rPr>
          <w:rFonts w:ascii="Arial" w:hAnsi="Arial" w:cs="Arial"/>
          <w:b/>
          <w:sz w:val="24"/>
          <w:lang w:val="es-ES" w:eastAsia="es-ES"/>
        </w:rPr>
        <w:t>CAPÍTULO IV</w:t>
      </w:r>
    </w:p>
    <w:p w:rsidR="00A35C68" w:rsidRPr="00D2717A" w:rsidRDefault="00A35C68" w:rsidP="00D2717A">
      <w:pPr>
        <w:kinsoku w:val="0"/>
        <w:overflowPunct w:val="0"/>
        <w:autoSpaceDE/>
        <w:autoSpaceDN/>
        <w:adjustRightInd/>
        <w:ind w:right="48"/>
        <w:jc w:val="center"/>
        <w:textAlignment w:val="baseline"/>
        <w:rPr>
          <w:rFonts w:ascii="Arial" w:hAnsi="Arial" w:cs="Arial"/>
          <w:b/>
          <w:sz w:val="24"/>
          <w:lang w:val="es-ES" w:eastAsia="es-ES"/>
        </w:rPr>
      </w:pPr>
      <w:r w:rsidRPr="00D2717A">
        <w:rPr>
          <w:rFonts w:ascii="Arial" w:hAnsi="Arial" w:cs="Arial"/>
          <w:b/>
          <w:sz w:val="24"/>
          <w:lang w:val="es-ES" w:eastAsia="es-ES"/>
        </w:rPr>
        <w:t>DEL REGISTRO</w:t>
      </w:r>
    </w:p>
    <w:p w:rsidR="00D2717A" w:rsidRDefault="00D2717A" w:rsidP="00A35C68">
      <w:pPr>
        <w:kinsoku w:val="0"/>
        <w:overflowPunct w:val="0"/>
        <w:autoSpaceDE/>
        <w:autoSpaceDN/>
        <w:adjustRightInd/>
        <w:ind w:right="48"/>
        <w:jc w:val="both"/>
        <w:textAlignment w:val="baseline"/>
        <w:rPr>
          <w:rFonts w:ascii="Arial" w:hAnsi="Arial" w:cs="Arial"/>
          <w:sz w:val="24"/>
          <w:lang w:val="es-ES" w:eastAsia="es-ES"/>
        </w:rPr>
      </w:pPr>
    </w:p>
    <w:p w:rsidR="00D2717A" w:rsidRDefault="00D2717A"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D2717A">
        <w:rPr>
          <w:rFonts w:ascii="Arial" w:hAnsi="Arial" w:cs="Arial"/>
          <w:b/>
          <w:sz w:val="24"/>
          <w:lang w:val="es-ES" w:eastAsia="es-ES"/>
        </w:rPr>
        <w:t>Artículo 15.</w:t>
      </w:r>
      <w:r w:rsidRPr="00A35C68">
        <w:rPr>
          <w:rFonts w:ascii="Arial" w:hAnsi="Arial" w:cs="Arial"/>
          <w:sz w:val="24"/>
          <w:lang w:val="es-ES" w:eastAsia="es-ES"/>
        </w:rPr>
        <w:t xml:space="preserve"> La Secretaría a través de la Subsecretaria tendrá a su cargo la operación del sistema de información de las Organizaciones de la sociedad civil del Estado de México, denominado Registro Estatal de Organizaciones, y se auxiliará por un Consejo Consultivo.</w:t>
      </w:r>
    </w:p>
    <w:p w:rsidR="00D2717A" w:rsidRDefault="00D2717A" w:rsidP="00A35C68">
      <w:pPr>
        <w:kinsoku w:val="0"/>
        <w:overflowPunct w:val="0"/>
        <w:autoSpaceDE/>
        <w:autoSpaceDN/>
        <w:adjustRightInd/>
        <w:ind w:right="48"/>
        <w:jc w:val="both"/>
        <w:textAlignment w:val="baseline"/>
        <w:rPr>
          <w:rFonts w:ascii="Arial" w:hAnsi="Arial" w:cs="Arial"/>
          <w:sz w:val="24"/>
          <w:lang w:val="es-ES" w:eastAsia="es-ES"/>
        </w:rPr>
      </w:pPr>
    </w:p>
    <w:p w:rsidR="00D2717A" w:rsidRDefault="00D2717A"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El Registro tendrá carácte</w:t>
      </w:r>
      <w:r w:rsidR="00D2717A">
        <w:rPr>
          <w:rFonts w:ascii="Arial" w:hAnsi="Arial" w:cs="Arial"/>
          <w:sz w:val="24"/>
          <w:lang w:val="es-ES" w:eastAsia="es-ES"/>
        </w:rPr>
        <w:t xml:space="preserve">r público, se </w:t>
      </w:r>
      <w:r w:rsidRPr="00A35C68">
        <w:rPr>
          <w:rFonts w:ascii="Arial" w:hAnsi="Arial" w:cs="Arial"/>
          <w:sz w:val="24"/>
          <w:lang w:val="es-ES" w:eastAsia="es-ES"/>
        </w:rPr>
        <w:t>publicará en la página de internet de la Secretaria y contendrá la documentación e información pública de las Organizaciones, con estricto apego a la Ley en la materia.</w:t>
      </w:r>
    </w:p>
    <w:p w:rsidR="00D2717A" w:rsidRDefault="00D2717A" w:rsidP="00A35C68">
      <w:pPr>
        <w:kinsoku w:val="0"/>
        <w:overflowPunct w:val="0"/>
        <w:autoSpaceDE/>
        <w:autoSpaceDN/>
        <w:adjustRightInd/>
        <w:ind w:right="48"/>
        <w:jc w:val="both"/>
        <w:textAlignment w:val="baseline"/>
        <w:rPr>
          <w:rFonts w:ascii="Arial" w:hAnsi="Arial" w:cs="Arial"/>
          <w:sz w:val="24"/>
          <w:lang w:val="es-ES" w:eastAsia="es-ES"/>
        </w:rPr>
      </w:pPr>
    </w:p>
    <w:p w:rsidR="00D2717A" w:rsidRDefault="00D2717A"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D2717A">
        <w:rPr>
          <w:rFonts w:ascii="Arial" w:hAnsi="Arial" w:cs="Arial"/>
          <w:b/>
          <w:sz w:val="24"/>
          <w:lang w:val="es-ES" w:eastAsia="es-ES"/>
        </w:rPr>
        <w:t>Artículo 16.</w:t>
      </w:r>
      <w:r w:rsidRPr="00A35C68">
        <w:rPr>
          <w:rFonts w:ascii="Arial" w:hAnsi="Arial" w:cs="Arial"/>
          <w:sz w:val="24"/>
          <w:lang w:val="es-ES" w:eastAsia="es-ES"/>
        </w:rPr>
        <w:t xml:space="preserve"> La Secretaría implementará los mecanismos de coordinación para que el Registro pueda </w:t>
      </w:r>
      <w:proofErr w:type="spellStart"/>
      <w:r w:rsidRPr="00A35C68">
        <w:rPr>
          <w:rFonts w:ascii="Arial" w:hAnsi="Arial" w:cs="Arial"/>
          <w:sz w:val="24"/>
          <w:lang w:val="es-ES" w:eastAsia="es-ES"/>
        </w:rPr>
        <w:t>interoperar</w:t>
      </w:r>
      <w:proofErr w:type="spellEnd"/>
      <w:r w:rsidRPr="00A35C68">
        <w:rPr>
          <w:rFonts w:ascii="Arial" w:hAnsi="Arial" w:cs="Arial"/>
          <w:sz w:val="24"/>
          <w:lang w:val="es-ES" w:eastAsia="es-ES"/>
        </w:rPr>
        <w:t xml:space="preserve"> con las demás bases de datos o registros de las distintas Dependencias y Entidades en materia de Organizaciones.</w:t>
      </w:r>
    </w:p>
    <w:p w:rsidR="00D2717A" w:rsidRDefault="00D2717A" w:rsidP="00A35C68">
      <w:pPr>
        <w:kinsoku w:val="0"/>
        <w:overflowPunct w:val="0"/>
        <w:autoSpaceDE/>
        <w:autoSpaceDN/>
        <w:adjustRightInd/>
        <w:ind w:right="48"/>
        <w:jc w:val="both"/>
        <w:textAlignment w:val="baseline"/>
        <w:rPr>
          <w:rFonts w:ascii="Arial" w:hAnsi="Arial" w:cs="Arial"/>
          <w:sz w:val="24"/>
          <w:lang w:val="es-ES" w:eastAsia="es-ES"/>
        </w:rPr>
      </w:pPr>
    </w:p>
    <w:p w:rsidR="00D2717A" w:rsidRDefault="00D2717A"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D2717A">
        <w:rPr>
          <w:rFonts w:ascii="Arial" w:hAnsi="Arial" w:cs="Arial"/>
          <w:b/>
          <w:sz w:val="24"/>
          <w:lang w:val="es-ES" w:eastAsia="es-ES"/>
        </w:rPr>
        <w:t>Artículo 17.</w:t>
      </w:r>
      <w:r w:rsidRPr="00A35C68">
        <w:rPr>
          <w:rFonts w:ascii="Arial" w:hAnsi="Arial" w:cs="Arial"/>
          <w:sz w:val="24"/>
          <w:lang w:val="es-ES" w:eastAsia="es-ES"/>
        </w:rPr>
        <w:t xml:space="preserve"> La Subsecretaría como autoridad encargada del Registro, tendrá las atribuciones siguientes:</w:t>
      </w:r>
    </w:p>
    <w:p w:rsidR="00D2717A" w:rsidRDefault="00D2717A" w:rsidP="00D2717A">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D2717A" w:rsidP="00D2717A">
      <w:pPr>
        <w:kinsoku w:val="0"/>
        <w:overflowPunct w:val="0"/>
        <w:autoSpaceDE/>
        <w:autoSpaceDN/>
        <w:adjustRightInd/>
        <w:ind w:right="48"/>
        <w:jc w:val="both"/>
        <w:textAlignment w:val="baseline"/>
        <w:rPr>
          <w:rFonts w:ascii="Arial" w:hAnsi="Arial" w:cs="Arial"/>
          <w:sz w:val="24"/>
          <w:lang w:val="es-ES" w:eastAsia="es-ES"/>
        </w:rPr>
      </w:pPr>
      <w:r w:rsidRPr="00D2717A">
        <w:rPr>
          <w:rFonts w:ascii="Arial" w:hAnsi="Arial" w:cs="Arial"/>
          <w:b/>
          <w:sz w:val="24"/>
          <w:lang w:val="es-ES" w:eastAsia="es-ES"/>
        </w:rPr>
        <w:t>I.</w:t>
      </w:r>
      <w:r>
        <w:rPr>
          <w:rFonts w:ascii="Arial" w:hAnsi="Arial" w:cs="Arial"/>
          <w:sz w:val="24"/>
          <w:lang w:val="es-ES" w:eastAsia="es-ES"/>
        </w:rPr>
        <w:t xml:space="preserve"> </w:t>
      </w:r>
      <w:r w:rsidR="00A35C68" w:rsidRPr="00A35C68">
        <w:rPr>
          <w:rFonts w:ascii="Arial" w:hAnsi="Arial" w:cs="Arial"/>
          <w:sz w:val="24"/>
          <w:lang w:val="es-ES" w:eastAsia="es-ES"/>
        </w:rPr>
        <w:t>Organizar y administrar el sistema de registro y de información de las Organizaciones;</w:t>
      </w:r>
    </w:p>
    <w:p w:rsidR="00D2717A" w:rsidRDefault="00D2717A" w:rsidP="00A35C68">
      <w:pPr>
        <w:ind w:right="48"/>
        <w:jc w:val="both"/>
        <w:rPr>
          <w:rFonts w:ascii="Arial" w:hAnsi="Arial" w:cs="Arial"/>
          <w:sz w:val="24"/>
          <w:lang w:val="es-ES" w:eastAsia="es-ES"/>
        </w:rPr>
      </w:pPr>
    </w:p>
    <w:p w:rsidR="00A35C68" w:rsidRPr="00A35C68" w:rsidRDefault="00D2717A" w:rsidP="00A35C68">
      <w:pPr>
        <w:ind w:right="48"/>
        <w:jc w:val="both"/>
        <w:rPr>
          <w:rFonts w:ascii="Arial" w:hAnsi="Arial" w:cs="Arial"/>
          <w:sz w:val="24"/>
          <w:lang w:val="es-ES" w:eastAsia="es-ES"/>
        </w:rPr>
      </w:pPr>
      <w:r w:rsidRPr="00D2717A">
        <w:rPr>
          <w:rFonts w:ascii="Arial" w:hAnsi="Arial" w:cs="Arial"/>
          <w:b/>
          <w:sz w:val="24"/>
          <w:lang w:val="es-ES" w:eastAsia="es-ES"/>
        </w:rPr>
        <w:t>II.</w:t>
      </w:r>
      <w:r>
        <w:rPr>
          <w:rFonts w:ascii="Arial" w:hAnsi="Arial" w:cs="Arial"/>
          <w:sz w:val="24"/>
          <w:lang w:val="es-ES" w:eastAsia="es-ES"/>
        </w:rPr>
        <w:t xml:space="preserve"> </w:t>
      </w:r>
      <w:r w:rsidR="00A35C68" w:rsidRPr="00A35C68">
        <w:rPr>
          <w:rFonts w:ascii="Arial" w:hAnsi="Arial" w:cs="Arial"/>
          <w:sz w:val="24"/>
          <w:lang w:val="es-ES" w:eastAsia="es-ES"/>
        </w:rPr>
        <w:t>Inscribir a las Organizaciones que cumplan con los elementos y requisitos estableci</w:t>
      </w:r>
      <w:r>
        <w:rPr>
          <w:rFonts w:ascii="Arial" w:hAnsi="Arial" w:cs="Arial"/>
          <w:sz w:val="24"/>
          <w:lang w:val="es-ES" w:eastAsia="es-ES"/>
        </w:rPr>
        <w:t>dos en esta Ley y su Reglamento;</w:t>
      </w:r>
    </w:p>
    <w:p w:rsidR="00A35C68" w:rsidRPr="00A35C68" w:rsidRDefault="00A35C68" w:rsidP="00A35C68">
      <w:pPr>
        <w:ind w:right="48"/>
        <w:jc w:val="both"/>
        <w:rPr>
          <w:rFonts w:ascii="Arial" w:hAnsi="Arial" w:cs="Arial"/>
          <w:sz w:val="24"/>
          <w:lang w:val="es-ES" w:eastAsia="es-ES"/>
        </w:rPr>
      </w:pPr>
    </w:p>
    <w:p w:rsidR="00A35C68" w:rsidRPr="00A35C68" w:rsidRDefault="00D2717A" w:rsidP="00D2717A">
      <w:pPr>
        <w:kinsoku w:val="0"/>
        <w:overflowPunct w:val="0"/>
        <w:autoSpaceDE/>
        <w:autoSpaceDN/>
        <w:adjustRightInd/>
        <w:ind w:right="48"/>
        <w:jc w:val="both"/>
        <w:textAlignment w:val="baseline"/>
        <w:rPr>
          <w:rFonts w:ascii="Arial" w:hAnsi="Arial" w:cs="Arial"/>
          <w:sz w:val="24"/>
          <w:lang w:val="es-ES" w:eastAsia="es-ES"/>
        </w:rPr>
      </w:pPr>
      <w:r w:rsidRPr="00D2717A">
        <w:rPr>
          <w:rFonts w:ascii="Arial" w:hAnsi="Arial" w:cs="Arial"/>
          <w:b/>
          <w:sz w:val="24"/>
          <w:lang w:val="es-ES" w:eastAsia="es-ES"/>
        </w:rPr>
        <w:t>III.</w:t>
      </w:r>
      <w:r>
        <w:rPr>
          <w:rFonts w:ascii="Arial" w:hAnsi="Arial" w:cs="Arial"/>
          <w:sz w:val="24"/>
          <w:lang w:val="es-ES" w:eastAsia="es-ES"/>
        </w:rPr>
        <w:t xml:space="preserve"> </w:t>
      </w:r>
      <w:r w:rsidR="00A35C68" w:rsidRPr="00A35C68">
        <w:rPr>
          <w:rFonts w:ascii="Arial" w:hAnsi="Arial" w:cs="Arial"/>
          <w:sz w:val="24"/>
          <w:lang w:val="es-ES" w:eastAsia="es-ES"/>
        </w:rPr>
        <w:t>Identificar y registrar el tipo de Actividades de Fomento que las Organizaciones, así como el seguimiento de las mismas que realice la dependencia o entidad vinculada;</w:t>
      </w:r>
    </w:p>
    <w:p w:rsidR="00D2717A" w:rsidRDefault="00D2717A" w:rsidP="00D2717A">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D2717A" w:rsidP="00D2717A">
      <w:pPr>
        <w:kinsoku w:val="0"/>
        <w:overflowPunct w:val="0"/>
        <w:autoSpaceDE/>
        <w:autoSpaceDN/>
        <w:adjustRightInd/>
        <w:ind w:right="48"/>
        <w:jc w:val="both"/>
        <w:textAlignment w:val="baseline"/>
        <w:rPr>
          <w:rFonts w:ascii="Arial" w:hAnsi="Arial" w:cs="Arial"/>
          <w:sz w:val="24"/>
          <w:lang w:val="es-ES" w:eastAsia="es-ES"/>
        </w:rPr>
      </w:pPr>
      <w:r w:rsidRPr="00D2717A">
        <w:rPr>
          <w:rFonts w:ascii="Arial" w:hAnsi="Arial" w:cs="Arial"/>
          <w:b/>
          <w:sz w:val="24"/>
          <w:lang w:val="es-ES" w:eastAsia="es-ES"/>
        </w:rPr>
        <w:t>IV.</w:t>
      </w:r>
      <w:r>
        <w:rPr>
          <w:rFonts w:ascii="Arial" w:hAnsi="Arial" w:cs="Arial"/>
          <w:sz w:val="24"/>
          <w:lang w:val="es-ES" w:eastAsia="es-ES"/>
        </w:rPr>
        <w:t xml:space="preserve"> </w:t>
      </w:r>
      <w:r w:rsidR="00A35C68" w:rsidRPr="00A35C68">
        <w:rPr>
          <w:rFonts w:ascii="Arial" w:hAnsi="Arial" w:cs="Arial"/>
          <w:sz w:val="24"/>
          <w:lang w:val="es-ES" w:eastAsia="es-ES"/>
        </w:rPr>
        <w:t xml:space="preserve">Ofrecer a las Dependencias, Entidades y a la ciudadanía en general, elementos de información que les ayuden a verificar el cumplimiento de las obligaciones a que se refiere esta Ley, por parte de las Organizaciones y, en caso de incumplimiento, solicitar </w:t>
      </w:r>
      <w:r w:rsidR="00A35C68" w:rsidRPr="00A35C68">
        <w:rPr>
          <w:rFonts w:ascii="Arial" w:hAnsi="Arial" w:cs="Arial"/>
          <w:sz w:val="24"/>
          <w:lang w:val="es-ES" w:eastAsia="es-ES"/>
        </w:rPr>
        <w:lastRenderedPageBreak/>
        <w:t>a la autoridad competente la imposición de medidas disciplinarias o de apremio correspondientes;</w:t>
      </w:r>
    </w:p>
    <w:p w:rsidR="00D2717A" w:rsidRDefault="00D2717A" w:rsidP="00D2717A">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D2717A" w:rsidP="00D2717A">
      <w:pPr>
        <w:kinsoku w:val="0"/>
        <w:overflowPunct w:val="0"/>
        <w:autoSpaceDE/>
        <w:autoSpaceDN/>
        <w:adjustRightInd/>
        <w:ind w:right="48"/>
        <w:jc w:val="both"/>
        <w:textAlignment w:val="baseline"/>
        <w:rPr>
          <w:rFonts w:ascii="Arial" w:hAnsi="Arial" w:cs="Arial"/>
          <w:sz w:val="24"/>
          <w:lang w:val="es-ES" w:eastAsia="es-ES"/>
        </w:rPr>
      </w:pPr>
      <w:r w:rsidRPr="00D2717A">
        <w:rPr>
          <w:rFonts w:ascii="Arial" w:hAnsi="Arial" w:cs="Arial"/>
          <w:b/>
          <w:sz w:val="24"/>
          <w:lang w:val="es-ES" w:eastAsia="es-ES"/>
        </w:rPr>
        <w:t>V.</w:t>
      </w:r>
      <w:r>
        <w:rPr>
          <w:rFonts w:ascii="Arial" w:hAnsi="Arial" w:cs="Arial"/>
          <w:sz w:val="24"/>
          <w:lang w:val="es-ES" w:eastAsia="es-ES"/>
        </w:rPr>
        <w:t xml:space="preserve"> </w:t>
      </w:r>
      <w:r w:rsidR="00A35C68" w:rsidRPr="00A35C68">
        <w:rPr>
          <w:rFonts w:ascii="Arial" w:hAnsi="Arial" w:cs="Arial"/>
          <w:sz w:val="24"/>
          <w:lang w:val="es-ES" w:eastAsia="es-ES"/>
        </w:rPr>
        <w:t>Otorgar constancia de inscripción al Registro a las Organizaciones en los términos que al efecto el Reglamento disponga;</w:t>
      </w:r>
    </w:p>
    <w:p w:rsidR="00D2717A" w:rsidRDefault="00D2717A" w:rsidP="00D2717A">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D2717A" w:rsidP="00D2717A">
      <w:pPr>
        <w:kinsoku w:val="0"/>
        <w:overflowPunct w:val="0"/>
        <w:autoSpaceDE/>
        <w:autoSpaceDN/>
        <w:adjustRightInd/>
        <w:ind w:right="48"/>
        <w:jc w:val="both"/>
        <w:textAlignment w:val="baseline"/>
        <w:rPr>
          <w:rFonts w:ascii="Arial" w:hAnsi="Arial" w:cs="Arial"/>
          <w:sz w:val="24"/>
          <w:lang w:val="es-ES" w:eastAsia="es-ES"/>
        </w:rPr>
      </w:pPr>
      <w:r w:rsidRPr="00D2717A">
        <w:rPr>
          <w:rFonts w:ascii="Arial" w:hAnsi="Arial" w:cs="Arial"/>
          <w:b/>
          <w:sz w:val="24"/>
          <w:lang w:val="es-ES" w:eastAsia="es-ES"/>
        </w:rPr>
        <w:t>VI.</w:t>
      </w:r>
      <w:r>
        <w:rPr>
          <w:rFonts w:ascii="Arial" w:hAnsi="Arial" w:cs="Arial"/>
          <w:sz w:val="24"/>
          <w:lang w:val="es-ES" w:eastAsia="es-ES"/>
        </w:rPr>
        <w:t xml:space="preserve"> </w:t>
      </w:r>
      <w:r w:rsidR="00A35C68" w:rsidRPr="00A35C68">
        <w:rPr>
          <w:rFonts w:ascii="Arial" w:hAnsi="Arial" w:cs="Arial"/>
          <w:sz w:val="24"/>
          <w:lang w:val="es-ES" w:eastAsia="es-ES"/>
        </w:rPr>
        <w:t>Conservar constancias del proceso de registro respecto de los casos en los que la inscripción de alguna Organización haya sido rechazada o cancelada en el sistema de información;</w:t>
      </w:r>
    </w:p>
    <w:p w:rsidR="00D2717A" w:rsidRDefault="00D2717A" w:rsidP="00D2717A">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D2717A" w:rsidP="00D2717A">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VII. </w:t>
      </w:r>
      <w:r w:rsidR="00A35C68" w:rsidRPr="00A35C68">
        <w:rPr>
          <w:rFonts w:ascii="Arial" w:hAnsi="Arial" w:cs="Arial"/>
          <w:sz w:val="24"/>
          <w:lang w:val="es-ES" w:eastAsia="es-ES"/>
        </w:rPr>
        <w:t>Mantener un archivo actualizado que contenga la información completa de cada una de las Organizaciones a que se refiere esta Ley, independientemente de que haya procedido su registro</w:t>
      </w:r>
      <w:r w:rsidR="00A614F0">
        <w:rPr>
          <w:rFonts w:ascii="Arial" w:hAnsi="Arial" w:cs="Arial"/>
          <w:sz w:val="24"/>
          <w:lang w:val="es-ES" w:eastAsia="es-ES"/>
        </w:rPr>
        <w:t xml:space="preserve"> o no;</w:t>
      </w:r>
    </w:p>
    <w:p w:rsidR="00D2717A" w:rsidRDefault="00D2717A" w:rsidP="00D2717A">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D2717A" w:rsidP="00D2717A">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VIII. </w:t>
      </w:r>
      <w:r w:rsidR="00A35C68" w:rsidRPr="00A35C68">
        <w:rPr>
          <w:rFonts w:ascii="Arial" w:hAnsi="Arial" w:cs="Arial"/>
          <w:sz w:val="24"/>
          <w:lang w:val="es-ES" w:eastAsia="es-ES"/>
        </w:rPr>
        <w:t>Permitir conforme a las disposiciones jurídicas aplicables, el acceso a la información del Registro, asegurando la protección de datos personales en términos de la Ley de Protección de Datos Personales en Posesión de Sujetos Obligados del Estado de México y Municipios;</w:t>
      </w:r>
    </w:p>
    <w:p w:rsidR="00D2717A" w:rsidRDefault="00D2717A" w:rsidP="00D2717A">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D2717A" w:rsidP="00D2717A">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IX. </w:t>
      </w:r>
      <w:r w:rsidR="00A35C68" w:rsidRPr="00A35C68">
        <w:rPr>
          <w:rFonts w:ascii="Arial" w:hAnsi="Arial" w:cs="Arial"/>
          <w:sz w:val="24"/>
          <w:lang w:val="es-ES" w:eastAsia="es-ES"/>
        </w:rPr>
        <w:t>Hacer del conocimiento de la autoridad competente, la existencia de actos o hechos que puedan ser presumiblemente violatorios de alguna disposición legal administrativa o judicial;</w:t>
      </w:r>
    </w:p>
    <w:p w:rsidR="00D2717A" w:rsidRDefault="00D2717A" w:rsidP="00D2717A">
      <w:pPr>
        <w:kinsoku w:val="0"/>
        <w:overflowPunct w:val="0"/>
        <w:autoSpaceDE/>
        <w:autoSpaceDN/>
        <w:adjustRightInd/>
        <w:ind w:right="48"/>
        <w:jc w:val="both"/>
        <w:textAlignment w:val="baseline"/>
        <w:rPr>
          <w:rFonts w:ascii="Arial" w:hAnsi="Arial" w:cs="Arial"/>
          <w:sz w:val="24"/>
          <w:lang w:val="es-ES" w:eastAsia="es-ES"/>
        </w:rPr>
      </w:pPr>
    </w:p>
    <w:p w:rsidR="00D2717A" w:rsidRDefault="00D2717A" w:rsidP="00D2717A">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X.</w:t>
      </w:r>
      <w:r>
        <w:rPr>
          <w:rFonts w:ascii="Arial" w:hAnsi="Arial" w:cs="Arial"/>
          <w:sz w:val="24"/>
          <w:lang w:val="es-ES" w:eastAsia="es-ES"/>
        </w:rPr>
        <w:t xml:space="preserve"> </w:t>
      </w:r>
      <w:r w:rsidR="00A35C68" w:rsidRPr="00D2717A">
        <w:rPr>
          <w:rFonts w:ascii="Arial" w:hAnsi="Arial" w:cs="Arial"/>
          <w:sz w:val="24"/>
          <w:lang w:val="es-ES" w:eastAsia="es-ES"/>
        </w:rPr>
        <w:t>Llevar un registro de los apoyos, estímulos o beneficios a los que haya accedido la organización otorgados por las Dependencias o Entidades;</w:t>
      </w:r>
    </w:p>
    <w:p w:rsidR="00D2717A" w:rsidRDefault="00D2717A" w:rsidP="00D2717A">
      <w:pPr>
        <w:pStyle w:val="Prrafodelista"/>
        <w:rPr>
          <w:rFonts w:ascii="Arial" w:hAnsi="Arial" w:cs="Arial"/>
          <w:sz w:val="24"/>
          <w:lang w:val="es-ES" w:eastAsia="es-ES"/>
        </w:rPr>
      </w:pPr>
    </w:p>
    <w:p w:rsidR="00D2717A" w:rsidRDefault="00D2717A" w:rsidP="00D2717A">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XI.</w:t>
      </w:r>
      <w:r w:rsidR="00A35C68" w:rsidRPr="00D2717A">
        <w:rPr>
          <w:rFonts w:ascii="Arial" w:hAnsi="Arial" w:cs="Arial"/>
          <w:sz w:val="24"/>
          <w:lang w:val="es-ES" w:eastAsia="es-ES"/>
        </w:rPr>
        <w:t xml:space="preserve"> Inscribir en el Registro la denominación de Redes de las que forme parte, o en su caso, el aviso correspondiente cuando dejen de pertenecer a las mismas, y</w:t>
      </w:r>
    </w:p>
    <w:p w:rsidR="00D2717A" w:rsidRDefault="00D2717A" w:rsidP="00D2717A">
      <w:pPr>
        <w:pStyle w:val="Prrafodelista"/>
        <w:rPr>
          <w:rFonts w:ascii="Arial" w:hAnsi="Arial" w:cs="Arial"/>
          <w:sz w:val="24"/>
          <w:lang w:val="es-ES" w:eastAsia="es-ES"/>
        </w:rPr>
      </w:pPr>
    </w:p>
    <w:p w:rsidR="00A35C68" w:rsidRPr="00D2717A" w:rsidRDefault="00D2717A" w:rsidP="00D2717A">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XII.</w:t>
      </w:r>
      <w:r>
        <w:rPr>
          <w:rFonts w:ascii="Arial" w:hAnsi="Arial" w:cs="Arial"/>
          <w:sz w:val="24"/>
          <w:lang w:val="es-ES" w:eastAsia="es-ES"/>
        </w:rPr>
        <w:t xml:space="preserve"> </w:t>
      </w:r>
      <w:r w:rsidR="00A35C68" w:rsidRPr="00D2717A">
        <w:rPr>
          <w:rFonts w:ascii="Arial" w:hAnsi="Arial" w:cs="Arial"/>
          <w:sz w:val="24"/>
          <w:lang w:val="es-ES" w:eastAsia="es-ES"/>
        </w:rPr>
        <w:t>Los demás que establezcan el Reglamento y las disposiciones jurídicas aplicables</w:t>
      </w:r>
    </w:p>
    <w:p w:rsidR="00D2717A" w:rsidRDefault="00D2717A" w:rsidP="00A35C68">
      <w:pPr>
        <w:kinsoku w:val="0"/>
        <w:overflowPunct w:val="0"/>
        <w:autoSpaceDE/>
        <w:autoSpaceDN/>
        <w:adjustRightInd/>
        <w:ind w:right="48"/>
        <w:jc w:val="both"/>
        <w:textAlignment w:val="baseline"/>
        <w:rPr>
          <w:rFonts w:ascii="Arial" w:hAnsi="Arial" w:cs="Arial"/>
          <w:sz w:val="24"/>
          <w:lang w:val="es-ES" w:eastAsia="es-ES"/>
        </w:rPr>
      </w:pPr>
    </w:p>
    <w:p w:rsidR="00D2717A" w:rsidRDefault="00D2717A"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D2717A" w:rsidP="00A35C68">
      <w:pPr>
        <w:kinsoku w:val="0"/>
        <w:overflowPunct w:val="0"/>
        <w:autoSpaceDE/>
        <w:autoSpaceDN/>
        <w:adjustRightInd/>
        <w:ind w:right="48"/>
        <w:jc w:val="both"/>
        <w:textAlignment w:val="baseline"/>
        <w:rPr>
          <w:rFonts w:ascii="Arial" w:hAnsi="Arial" w:cs="Arial"/>
          <w:sz w:val="24"/>
          <w:lang w:val="es-ES" w:eastAsia="es-ES"/>
        </w:rPr>
      </w:pPr>
      <w:r w:rsidRPr="00D2717A">
        <w:rPr>
          <w:rFonts w:ascii="Arial" w:hAnsi="Arial" w:cs="Arial"/>
          <w:b/>
          <w:sz w:val="24"/>
          <w:lang w:val="es-ES" w:eastAsia="es-ES"/>
        </w:rPr>
        <w:t>Artículo</w:t>
      </w:r>
      <w:r w:rsidR="00A35C68" w:rsidRPr="00D2717A">
        <w:rPr>
          <w:rFonts w:ascii="Arial" w:hAnsi="Arial" w:cs="Arial"/>
          <w:b/>
          <w:sz w:val="24"/>
          <w:lang w:val="es-ES" w:eastAsia="es-ES"/>
        </w:rPr>
        <w:t xml:space="preserve"> 18.</w:t>
      </w:r>
      <w:r w:rsidR="00A35C68" w:rsidRPr="00A35C68">
        <w:rPr>
          <w:rFonts w:ascii="Arial" w:hAnsi="Arial" w:cs="Arial"/>
          <w:sz w:val="24"/>
          <w:lang w:val="es-ES" w:eastAsia="es-ES"/>
        </w:rPr>
        <w:t xml:space="preserve"> Para inscribirse en el Registro, las Organizaciones deberán presentar la solicitud de registro en el formato que al efecto establezca la Subsecretaría, acompañada de la identificación oficial de su representante legal, debidamente acreditado, y el acta constitutiva de la Organización, así como los demás requisitos que se establezcan en el Reglamento.</w:t>
      </w:r>
    </w:p>
    <w:p w:rsidR="00D2717A" w:rsidRDefault="00D2717A" w:rsidP="00A35C68">
      <w:pPr>
        <w:kinsoku w:val="0"/>
        <w:overflowPunct w:val="0"/>
        <w:autoSpaceDE/>
        <w:autoSpaceDN/>
        <w:adjustRightInd/>
        <w:ind w:right="48"/>
        <w:jc w:val="both"/>
        <w:textAlignment w:val="baseline"/>
        <w:rPr>
          <w:rFonts w:ascii="Arial" w:hAnsi="Arial" w:cs="Arial"/>
          <w:sz w:val="24"/>
          <w:lang w:val="es-ES" w:eastAsia="es-ES"/>
        </w:rPr>
      </w:pPr>
    </w:p>
    <w:p w:rsidR="00D2717A" w:rsidRDefault="00D2717A"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La Subsecretaría con base en la solicitud e información proporcionada por las Organizaciones</w:t>
      </w:r>
      <w:r w:rsidR="00D2717A">
        <w:rPr>
          <w:rFonts w:ascii="Arial" w:hAnsi="Arial" w:cs="Arial"/>
          <w:sz w:val="24"/>
          <w:lang w:val="es-ES" w:eastAsia="es-ES"/>
        </w:rPr>
        <w:t>,</w:t>
      </w:r>
      <w:r w:rsidRPr="00A35C68">
        <w:rPr>
          <w:rFonts w:ascii="Arial" w:hAnsi="Arial" w:cs="Arial"/>
          <w:sz w:val="24"/>
          <w:lang w:val="es-ES" w:eastAsia="es-ES"/>
        </w:rPr>
        <w:t xml:space="preserve"> instruirá su registro </w:t>
      </w:r>
      <w:proofErr w:type="gramStart"/>
      <w:r w:rsidRPr="00A35C68">
        <w:rPr>
          <w:rFonts w:ascii="Arial" w:hAnsi="Arial" w:cs="Arial"/>
          <w:sz w:val="24"/>
          <w:lang w:val="es-ES" w:eastAsia="es-ES"/>
        </w:rPr>
        <w:t>inmediata</w:t>
      </w:r>
      <w:proofErr w:type="gramEnd"/>
      <w:r w:rsidR="002C2EA1">
        <w:rPr>
          <w:rFonts w:ascii="Arial" w:hAnsi="Arial" w:cs="Arial"/>
          <w:sz w:val="24"/>
          <w:lang w:val="es-ES" w:eastAsia="es-ES"/>
        </w:rPr>
        <w:t>.</w:t>
      </w:r>
    </w:p>
    <w:p w:rsidR="00D2717A" w:rsidRDefault="00D2717A" w:rsidP="00A35C68">
      <w:pPr>
        <w:ind w:right="48"/>
        <w:jc w:val="both"/>
        <w:rPr>
          <w:rFonts w:ascii="Arial" w:hAnsi="Arial" w:cs="Arial"/>
          <w:sz w:val="24"/>
          <w:lang w:val="es-ES" w:eastAsia="es-ES"/>
        </w:rPr>
      </w:pPr>
    </w:p>
    <w:p w:rsidR="00D2717A" w:rsidRDefault="00D2717A" w:rsidP="00A35C68">
      <w:pPr>
        <w:ind w:right="48"/>
        <w:jc w:val="both"/>
        <w:rPr>
          <w:rFonts w:ascii="Arial" w:hAnsi="Arial" w:cs="Arial"/>
          <w:sz w:val="24"/>
          <w:lang w:val="es-ES" w:eastAsia="es-ES"/>
        </w:rPr>
      </w:pPr>
    </w:p>
    <w:p w:rsidR="00A35C68" w:rsidRPr="00A35C68" w:rsidRDefault="00A35C68" w:rsidP="002C2EA1">
      <w:pPr>
        <w:ind w:right="48"/>
        <w:jc w:val="both"/>
        <w:rPr>
          <w:rFonts w:ascii="Arial" w:hAnsi="Arial" w:cs="Arial"/>
          <w:sz w:val="24"/>
          <w:lang w:val="es-ES" w:eastAsia="es-ES"/>
        </w:rPr>
      </w:pPr>
      <w:r w:rsidRPr="00A35C68">
        <w:rPr>
          <w:rFonts w:ascii="Arial" w:hAnsi="Arial" w:cs="Arial"/>
          <w:sz w:val="24"/>
          <w:lang w:val="es-ES" w:eastAsia="es-ES"/>
        </w:rPr>
        <w:t>En caso de que existan deficiencias en la información que consta en la solicitud, deberá abstenerse de inscribir a la Organización y le notificará dicha circunstancia, otorgándole un</w:t>
      </w:r>
      <w:r w:rsidR="002C2EA1">
        <w:rPr>
          <w:rFonts w:ascii="Arial" w:hAnsi="Arial" w:cs="Arial"/>
          <w:sz w:val="24"/>
          <w:lang w:val="es-ES" w:eastAsia="es-ES"/>
        </w:rPr>
        <w:t xml:space="preserve"> </w:t>
      </w:r>
      <w:r w:rsidRPr="00A35C68">
        <w:rPr>
          <w:rFonts w:ascii="Arial" w:hAnsi="Arial" w:cs="Arial"/>
          <w:sz w:val="24"/>
          <w:lang w:val="es-ES" w:eastAsia="es-ES"/>
        </w:rPr>
        <w:t>plazo de treinta días hábiles para que las subsane. Vencido</w:t>
      </w:r>
      <w:r w:rsidR="002C2EA1">
        <w:rPr>
          <w:rFonts w:ascii="Arial" w:hAnsi="Arial" w:cs="Arial"/>
          <w:sz w:val="24"/>
          <w:lang w:val="es-ES" w:eastAsia="es-ES"/>
        </w:rPr>
        <w:t xml:space="preserve"> el plazo, si no </w:t>
      </w:r>
      <w:r w:rsidRPr="00A35C68">
        <w:rPr>
          <w:rFonts w:ascii="Arial" w:hAnsi="Arial" w:cs="Arial"/>
          <w:sz w:val="24"/>
          <w:lang w:val="es-ES" w:eastAsia="es-ES"/>
        </w:rPr>
        <w:t>lo hiciere, se desechará la solicitud</w:t>
      </w:r>
    </w:p>
    <w:p w:rsidR="002C2EA1" w:rsidRDefault="002C2EA1" w:rsidP="00A35C68">
      <w:pPr>
        <w:kinsoku w:val="0"/>
        <w:overflowPunct w:val="0"/>
        <w:autoSpaceDE/>
        <w:autoSpaceDN/>
        <w:adjustRightInd/>
        <w:ind w:right="48"/>
        <w:jc w:val="both"/>
        <w:textAlignment w:val="baseline"/>
        <w:rPr>
          <w:rFonts w:ascii="Arial" w:hAnsi="Arial" w:cs="Arial"/>
          <w:sz w:val="24"/>
          <w:lang w:val="es-ES" w:eastAsia="es-ES"/>
        </w:rPr>
      </w:pPr>
    </w:p>
    <w:p w:rsidR="002C2EA1" w:rsidRDefault="002C2EA1"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2C2EA1" w:rsidP="00A35C68">
      <w:pPr>
        <w:kinsoku w:val="0"/>
        <w:overflowPunct w:val="0"/>
        <w:autoSpaceDE/>
        <w:autoSpaceDN/>
        <w:adjustRightInd/>
        <w:ind w:right="48"/>
        <w:jc w:val="both"/>
        <w:textAlignment w:val="baseline"/>
        <w:rPr>
          <w:rFonts w:ascii="Arial" w:hAnsi="Arial" w:cs="Arial"/>
          <w:sz w:val="24"/>
          <w:lang w:val="es-ES" w:eastAsia="es-ES"/>
        </w:rPr>
      </w:pPr>
      <w:r w:rsidRPr="002C2EA1">
        <w:rPr>
          <w:rFonts w:ascii="Arial" w:hAnsi="Arial" w:cs="Arial"/>
          <w:b/>
          <w:sz w:val="24"/>
          <w:lang w:val="es-ES" w:eastAsia="es-ES"/>
        </w:rPr>
        <w:t>Artículo</w:t>
      </w:r>
      <w:r w:rsidR="00A35C68" w:rsidRPr="002C2EA1">
        <w:rPr>
          <w:rFonts w:ascii="Arial" w:hAnsi="Arial" w:cs="Arial"/>
          <w:b/>
          <w:sz w:val="24"/>
          <w:lang w:val="es-ES" w:eastAsia="es-ES"/>
        </w:rPr>
        <w:t xml:space="preserve"> 19.</w:t>
      </w:r>
      <w:r w:rsidR="00A35C68" w:rsidRPr="00A35C68">
        <w:rPr>
          <w:rFonts w:ascii="Arial" w:hAnsi="Arial" w:cs="Arial"/>
          <w:sz w:val="24"/>
          <w:lang w:val="es-ES" w:eastAsia="es-ES"/>
        </w:rPr>
        <w:t xml:space="preserve"> No se otorgará el registro a las Organizaciones cuando:</w:t>
      </w:r>
    </w:p>
    <w:p w:rsidR="002C2EA1" w:rsidRDefault="002C2EA1" w:rsidP="002C2EA1">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2C2EA1" w:rsidP="002C2EA1">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I.</w:t>
      </w:r>
      <w:r>
        <w:rPr>
          <w:rFonts w:ascii="Arial" w:hAnsi="Arial" w:cs="Arial"/>
          <w:sz w:val="24"/>
          <w:lang w:val="es-ES" w:eastAsia="es-ES"/>
        </w:rPr>
        <w:t xml:space="preserve"> </w:t>
      </w:r>
      <w:r w:rsidR="00A35C68" w:rsidRPr="00A35C68">
        <w:rPr>
          <w:rFonts w:ascii="Arial" w:hAnsi="Arial" w:cs="Arial"/>
          <w:sz w:val="24"/>
          <w:lang w:val="es-ES" w:eastAsia="es-ES"/>
        </w:rPr>
        <w:t>No se cumpla con alguno de los requisitos establecidos en la Ley y el Reglamento;</w:t>
      </w:r>
    </w:p>
    <w:p w:rsidR="002C2EA1" w:rsidRDefault="002C2EA1" w:rsidP="002C2EA1">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2C2EA1" w:rsidP="002C2EA1">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II. </w:t>
      </w:r>
      <w:r w:rsidR="00A35C68" w:rsidRPr="00A35C68">
        <w:rPr>
          <w:rFonts w:ascii="Arial" w:hAnsi="Arial" w:cs="Arial"/>
          <w:sz w:val="24"/>
          <w:lang w:val="es-ES" w:eastAsia="es-ES"/>
        </w:rPr>
        <w:t>La documentación exhibida prese</w:t>
      </w:r>
      <w:r>
        <w:rPr>
          <w:rFonts w:ascii="Arial" w:hAnsi="Arial" w:cs="Arial"/>
          <w:sz w:val="24"/>
          <w:lang w:val="es-ES" w:eastAsia="es-ES"/>
        </w:rPr>
        <w:t>nte irregularidades o sea falsa;</w:t>
      </w:r>
    </w:p>
    <w:p w:rsidR="002C2EA1" w:rsidRDefault="002C2EA1" w:rsidP="002C2EA1">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2C2EA1" w:rsidP="002C2EA1">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III.</w:t>
      </w:r>
      <w:r>
        <w:rPr>
          <w:rFonts w:ascii="Arial" w:hAnsi="Arial" w:cs="Arial"/>
          <w:sz w:val="24"/>
          <w:lang w:val="es-ES" w:eastAsia="es-ES"/>
        </w:rPr>
        <w:t xml:space="preserve"> </w:t>
      </w:r>
      <w:r w:rsidR="00A35C68" w:rsidRPr="00A35C68">
        <w:rPr>
          <w:rFonts w:ascii="Arial" w:hAnsi="Arial" w:cs="Arial"/>
          <w:sz w:val="24"/>
          <w:lang w:val="es-ES" w:eastAsia="es-ES"/>
        </w:rPr>
        <w:t xml:space="preserve">Existan antecedentes debidamente sustentados de haber cometido en el desarrollo de sus actividades desviación de recursos, infracciones graves o reiteradas a esta Ley o </w:t>
      </w:r>
      <w:r>
        <w:rPr>
          <w:rFonts w:ascii="Arial" w:hAnsi="Arial" w:cs="Arial"/>
          <w:sz w:val="24"/>
          <w:lang w:val="es-ES" w:eastAsia="es-ES"/>
        </w:rPr>
        <w:t>a otras disposiciones jurídicas;</w:t>
      </w:r>
    </w:p>
    <w:p w:rsidR="002C2EA1" w:rsidRDefault="002C2EA1" w:rsidP="002C2EA1">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2C2EA1" w:rsidP="002C2EA1">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IV.</w:t>
      </w:r>
      <w:r>
        <w:rPr>
          <w:rFonts w:ascii="Arial" w:hAnsi="Arial" w:cs="Arial"/>
          <w:sz w:val="24"/>
          <w:lang w:val="es-ES" w:eastAsia="es-ES"/>
        </w:rPr>
        <w:t xml:space="preserve"> </w:t>
      </w:r>
      <w:r w:rsidR="00A35C68" w:rsidRPr="00A35C68">
        <w:rPr>
          <w:rFonts w:ascii="Arial" w:hAnsi="Arial" w:cs="Arial"/>
          <w:sz w:val="24"/>
          <w:lang w:val="es-ES" w:eastAsia="es-ES"/>
        </w:rPr>
        <w:t>Existan pruebas del incumplimiento de su objeto, y</w:t>
      </w:r>
    </w:p>
    <w:p w:rsidR="002C2EA1" w:rsidRDefault="002C2EA1" w:rsidP="002C2EA1">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2C2EA1" w:rsidP="002C2EA1">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V. </w:t>
      </w:r>
      <w:r w:rsidR="00A35C68" w:rsidRPr="00A35C68">
        <w:rPr>
          <w:rFonts w:ascii="Arial" w:hAnsi="Arial" w:cs="Arial"/>
          <w:sz w:val="24"/>
          <w:lang w:val="es-ES" w:eastAsia="es-ES"/>
        </w:rPr>
        <w:t>Las demás que determinen otros ordenamientos</w:t>
      </w:r>
      <w:r>
        <w:rPr>
          <w:rFonts w:ascii="Arial" w:hAnsi="Arial" w:cs="Arial"/>
          <w:sz w:val="24"/>
          <w:lang w:val="es-ES" w:eastAsia="es-ES"/>
        </w:rPr>
        <w:t>.</w:t>
      </w:r>
    </w:p>
    <w:p w:rsidR="002C2EA1" w:rsidRDefault="002C2EA1" w:rsidP="00A35C68">
      <w:pPr>
        <w:kinsoku w:val="0"/>
        <w:overflowPunct w:val="0"/>
        <w:autoSpaceDE/>
        <w:autoSpaceDN/>
        <w:adjustRightInd/>
        <w:ind w:right="48"/>
        <w:jc w:val="both"/>
        <w:textAlignment w:val="baseline"/>
        <w:rPr>
          <w:rFonts w:ascii="Arial" w:hAnsi="Arial" w:cs="Arial"/>
          <w:sz w:val="24"/>
          <w:lang w:val="es-ES" w:eastAsia="es-ES"/>
        </w:rPr>
      </w:pPr>
    </w:p>
    <w:p w:rsidR="002C2EA1" w:rsidRDefault="002C2EA1"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2C2EA1">
        <w:rPr>
          <w:rFonts w:ascii="Arial" w:hAnsi="Arial" w:cs="Arial"/>
          <w:b/>
          <w:sz w:val="24"/>
          <w:lang w:val="es-ES" w:eastAsia="es-ES"/>
        </w:rPr>
        <w:t>Artículo 20.</w:t>
      </w:r>
      <w:r w:rsidRPr="00A35C68">
        <w:rPr>
          <w:rFonts w:ascii="Arial" w:hAnsi="Arial" w:cs="Arial"/>
          <w:sz w:val="24"/>
          <w:lang w:val="es-ES" w:eastAsia="es-ES"/>
        </w:rPr>
        <w:t xml:space="preserve"> Los procedimientos de registro de Organizaciones, así como la administración y el funcionamiento</w:t>
      </w:r>
      <w:r w:rsidR="002C2EA1">
        <w:rPr>
          <w:rFonts w:ascii="Arial" w:hAnsi="Arial" w:cs="Arial"/>
          <w:sz w:val="24"/>
          <w:lang w:val="es-ES" w:eastAsia="es-ES"/>
        </w:rPr>
        <w:t xml:space="preserve"> del Registro, se realizarán</w:t>
      </w:r>
      <w:r w:rsidRPr="00A35C68">
        <w:rPr>
          <w:rFonts w:ascii="Arial" w:hAnsi="Arial" w:cs="Arial"/>
          <w:sz w:val="24"/>
          <w:lang w:val="es-ES" w:eastAsia="es-ES"/>
        </w:rPr>
        <w:t xml:space="preserve"> y organizarán de conformidad con lo establecido en el Reglamento.</w:t>
      </w:r>
    </w:p>
    <w:p w:rsidR="002C2EA1" w:rsidRDefault="002C2EA1" w:rsidP="00A35C68">
      <w:pPr>
        <w:kinsoku w:val="0"/>
        <w:overflowPunct w:val="0"/>
        <w:autoSpaceDE/>
        <w:autoSpaceDN/>
        <w:adjustRightInd/>
        <w:ind w:right="48"/>
        <w:jc w:val="both"/>
        <w:textAlignment w:val="baseline"/>
        <w:rPr>
          <w:rFonts w:ascii="Arial" w:hAnsi="Arial" w:cs="Arial"/>
          <w:sz w:val="24"/>
          <w:lang w:val="es-ES" w:eastAsia="es-ES"/>
        </w:rPr>
      </w:pPr>
    </w:p>
    <w:p w:rsidR="002C2EA1" w:rsidRDefault="002C2EA1"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2C2EA1">
        <w:rPr>
          <w:rFonts w:ascii="Arial" w:hAnsi="Arial" w:cs="Arial"/>
          <w:b/>
          <w:sz w:val="24"/>
          <w:lang w:val="es-ES" w:eastAsia="es-ES"/>
        </w:rPr>
        <w:t>Artículo 21.</w:t>
      </w:r>
      <w:r w:rsidRPr="00A35C68">
        <w:rPr>
          <w:rFonts w:ascii="Arial" w:hAnsi="Arial" w:cs="Arial"/>
          <w:sz w:val="24"/>
          <w:lang w:val="es-ES" w:eastAsia="es-ES"/>
        </w:rPr>
        <w:t xml:space="preserve"> El sistema de información del Registro funcionará mediante una base de datos única que podrá ser compartida entre las Dependencias y Entidades de la Administración Pública Estatal, relacionadas con las Actividades de Fomento, en términos de la Ley de Protección de Datos Personales en Posesión de Sujetos Obligados del Estado de México y Municipios.</w:t>
      </w:r>
    </w:p>
    <w:p w:rsidR="002C2EA1" w:rsidRDefault="002C2EA1" w:rsidP="00A35C68">
      <w:pPr>
        <w:kinsoku w:val="0"/>
        <w:overflowPunct w:val="0"/>
        <w:autoSpaceDE/>
        <w:autoSpaceDN/>
        <w:adjustRightInd/>
        <w:ind w:right="48"/>
        <w:jc w:val="both"/>
        <w:textAlignment w:val="baseline"/>
        <w:rPr>
          <w:rFonts w:ascii="Arial" w:hAnsi="Arial" w:cs="Arial"/>
          <w:sz w:val="24"/>
          <w:lang w:val="es-ES" w:eastAsia="es-ES"/>
        </w:rPr>
      </w:pPr>
    </w:p>
    <w:p w:rsidR="002C2EA1" w:rsidRDefault="002C2EA1"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2C2EA1">
        <w:rPr>
          <w:rFonts w:ascii="Arial" w:hAnsi="Arial" w:cs="Arial"/>
          <w:b/>
          <w:sz w:val="24"/>
          <w:lang w:val="es-ES" w:eastAsia="es-ES"/>
        </w:rPr>
        <w:t>Artículo 22.</w:t>
      </w:r>
      <w:r w:rsidRPr="00A35C68">
        <w:rPr>
          <w:rFonts w:ascii="Arial" w:hAnsi="Arial" w:cs="Arial"/>
          <w:sz w:val="24"/>
          <w:lang w:val="es-ES" w:eastAsia="es-ES"/>
        </w:rPr>
        <w:t xml:space="preserve"> En el Registro se concentrará toda la información que forme parte o derive del trámite y gestión respecto de la inscripción de las Organizaciones. Dicha información incluirá todas las acciones de fomento que las Dependencias o Entidades emprendan con relación a las Organizaciones registradas.</w:t>
      </w:r>
    </w:p>
    <w:p w:rsidR="002C2EA1" w:rsidRDefault="002C2EA1" w:rsidP="00A35C68">
      <w:pPr>
        <w:kinsoku w:val="0"/>
        <w:overflowPunct w:val="0"/>
        <w:autoSpaceDE/>
        <w:autoSpaceDN/>
        <w:adjustRightInd/>
        <w:ind w:right="48"/>
        <w:jc w:val="both"/>
        <w:textAlignment w:val="baseline"/>
        <w:rPr>
          <w:rFonts w:ascii="Arial" w:hAnsi="Arial" w:cs="Arial"/>
          <w:sz w:val="24"/>
          <w:lang w:val="es-ES" w:eastAsia="es-ES"/>
        </w:rPr>
      </w:pPr>
    </w:p>
    <w:p w:rsidR="002C2EA1" w:rsidRDefault="002C2EA1"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 xml:space="preserve">Las Dependencias y Entidades que otorguen apoyos y estimulas a las Organizaciones con inscripción vigente en el Registro. </w:t>
      </w:r>
      <w:proofErr w:type="gramStart"/>
      <w:r w:rsidRPr="00A35C68">
        <w:rPr>
          <w:rFonts w:ascii="Arial" w:hAnsi="Arial" w:cs="Arial"/>
          <w:sz w:val="24"/>
          <w:lang w:val="es-ES" w:eastAsia="es-ES"/>
        </w:rPr>
        <w:t>deberán</w:t>
      </w:r>
      <w:proofErr w:type="gramEnd"/>
      <w:r w:rsidRPr="00A35C68">
        <w:rPr>
          <w:rFonts w:ascii="Arial" w:hAnsi="Arial" w:cs="Arial"/>
          <w:sz w:val="24"/>
          <w:lang w:val="es-ES" w:eastAsia="es-ES"/>
        </w:rPr>
        <w:t xml:space="preserve"> incluir en el sistema de información del Registro lo relativo al tipo, monto y asignación de los mismos, de conformidad con lo establecido en el Reglamento.</w:t>
      </w:r>
    </w:p>
    <w:p w:rsidR="00C377EC" w:rsidRDefault="00C377EC" w:rsidP="00A35C68">
      <w:pPr>
        <w:kinsoku w:val="0"/>
        <w:overflowPunct w:val="0"/>
        <w:autoSpaceDE/>
        <w:autoSpaceDN/>
        <w:adjustRightInd/>
        <w:ind w:right="48"/>
        <w:jc w:val="both"/>
        <w:textAlignment w:val="baseline"/>
        <w:rPr>
          <w:rFonts w:ascii="Arial" w:hAnsi="Arial" w:cs="Arial"/>
          <w:sz w:val="24"/>
          <w:lang w:val="es-ES" w:eastAsia="es-ES"/>
        </w:rPr>
      </w:pPr>
    </w:p>
    <w:p w:rsidR="00C377EC" w:rsidRDefault="00C377EC"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C377EC" w:rsidRDefault="00A35C68" w:rsidP="00C377EC">
      <w:pPr>
        <w:kinsoku w:val="0"/>
        <w:overflowPunct w:val="0"/>
        <w:autoSpaceDE/>
        <w:autoSpaceDN/>
        <w:adjustRightInd/>
        <w:ind w:right="48"/>
        <w:jc w:val="center"/>
        <w:textAlignment w:val="baseline"/>
        <w:rPr>
          <w:rFonts w:ascii="Arial" w:hAnsi="Arial" w:cs="Arial"/>
          <w:b/>
          <w:sz w:val="24"/>
          <w:lang w:val="es-ES" w:eastAsia="es-ES"/>
        </w:rPr>
      </w:pPr>
      <w:r w:rsidRPr="00C377EC">
        <w:rPr>
          <w:rFonts w:ascii="Arial" w:hAnsi="Arial" w:cs="Arial"/>
          <w:b/>
          <w:sz w:val="24"/>
          <w:lang w:val="es-ES" w:eastAsia="es-ES"/>
        </w:rPr>
        <w:t>CAPÍTULO V</w:t>
      </w:r>
    </w:p>
    <w:p w:rsidR="00A35C68" w:rsidRPr="00C377EC" w:rsidRDefault="00A35C68" w:rsidP="00C377EC">
      <w:pPr>
        <w:kinsoku w:val="0"/>
        <w:overflowPunct w:val="0"/>
        <w:autoSpaceDE/>
        <w:autoSpaceDN/>
        <w:adjustRightInd/>
        <w:ind w:right="48"/>
        <w:jc w:val="center"/>
        <w:textAlignment w:val="baseline"/>
        <w:rPr>
          <w:rFonts w:ascii="Arial" w:hAnsi="Arial" w:cs="Arial"/>
          <w:b/>
          <w:sz w:val="24"/>
          <w:lang w:val="es-ES" w:eastAsia="es-ES"/>
        </w:rPr>
      </w:pPr>
      <w:r w:rsidRPr="00C377EC">
        <w:rPr>
          <w:rFonts w:ascii="Arial" w:hAnsi="Arial" w:cs="Arial"/>
          <w:b/>
          <w:sz w:val="24"/>
          <w:lang w:val="es-ES" w:eastAsia="es-ES"/>
        </w:rPr>
        <w:t>DEL CONSEJO CONSULTIVO DE LAS ORGANIZACIONES</w:t>
      </w:r>
    </w:p>
    <w:p w:rsidR="00C377EC" w:rsidRDefault="00C377EC" w:rsidP="00A35C68">
      <w:pPr>
        <w:kinsoku w:val="0"/>
        <w:overflowPunct w:val="0"/>
        <w:autoSpaceDE/>
        <w:autoSpaceDN/>
        <w:adjustRightInd/>
        <w:ind w:right="48"/>
        <w:jc w:val="both"/>
        <w:textAlignment w:val="baseline"/>
        <w:rPr>
          <w:rFonts w:ascii="Arial" w:hAnsi="Arial" w:cs="Arial"/>
          <w:sz w:val="24"/>
          <w:lang w:val="es-ES" w:eastAsia="es-ES"/>
        </w:rPr>
      </w:pPr>
    </w:p>
    <w:p w:rsidR="00C377EC" w:rsidRDefault="00C377EC"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C377EC">
        <w:rPr>
          <w:rFonts w:ascii="Arial" w:hAnsi="Arial" w:cs="Arial"/>
          <w:b/>
          <w:sz w:val="24"/>
          <w:lang w:val="es-ES" w:eastAsia="es-ES"/>
        </w:rPr>
        <w:t>Artículo 23.</w:t>
      </w:r>
      <w:r w:rsidRPr="00A35C68">
        <w:rPr>
          <w:rFonts w:ascii="Arial" w:hAnsi="Arial" w:cs="Arial"/>
          <w:sz w:val="24"/>
          <w:lang w:val="es-ES" w:eastAsia="es-ES"/>
        </w:rPr>
        <w:t xml:space="preserve"> El Consejo es un órgano de </w:t>
      </w:r>
      <w:r w:rsidR="00C377EC" w:rsidRPr="00A35C68">
        <w:rPr>
          <w:rFonts w:ascii="Arial" w:hAnsi="Arial" w:cs="Arial"/>
          <w:sz w:val="24"/>
          <w:lang w:val="es-ES" w:eastAsia="es-ES"/>
        </w:rPr>
        <w:t>asesoría</w:t>
      </w:r>
      <w:r w:rsidRPr="00A35C68">
        <w:rPr>
          <w:rFonts w:ascii="Arial" w:hAnsi="Arial" w:cs="Arial"/>
          <w:sz w:val="24"/>
          <w:lang w:val="es-ES" w:eastAsia="es-ES"/>
        </w:rPr>
        <w:t xml:space="preserve">, consulta y seguimiento, de carácter honorífico, que tiene por objeto concertar, coordinar, implementar, cooperar, participar y </w:t>
      </w:r>
      <w:r w:rsidRPr="00A35C68">
        <w:rPr>
          <w:rFonts w:ascii="Arial" w:hAnsi="Arial" w:cs="Arial"/>
          <w:sz w:val="24"/>
          <w:lang w:val="es-ES" w:eastAsia="es-ES"/>
        </w:rPr>
        <w:lastRenderedPageBreak/>
        <w:t>comunicar las acciones de fomento y fortalecimiento establecidas en esta Ley y su Reglamento.</w:t>
      </w:r>
    </w:p>
    <w:p w:rsidR="00C377EC" w:rsidRDefault="00C377EC" w:rsidP="00A35C68">
      <w:pPr>
        <w:ind w:right="48"/>
        <w:jc w:val="both"/>
        <w:rPr>
          <w:rFonts w:ascii="Arial" w:hAnsi="Arial" w:cs="Arial"/>
          <w:sz w:val="24"/>
          <w:lang w:val="es-ES" w:eastAsia="es-ES"/>
        </w:rPr>
      </w:pPr>
    </w:p>
    <w:p w:rsidR="00C377EC" w:rsidRDefault="00C377EC" w:rsidP="00A35C68">
      <w:pPr>
        <w:ind w:right="48"/>
        <w:jc w:val="both"/>
        <w:rPr>
          <w:rFonts w:ascii="Arial" w:hAnsi="Arial" w:cs="Arial"/>
          <w:sz w:val="24"/>
          <w:lang w:val="es-ES" w:eastAsia="es-ES"/>
        </w:rPr>
      </w:pPr>
    </w:p>
    <w:p w:rsidR="00A35C68" w:rsidRPr="00A35C68" w:rsidRDefault="00C377EC" w:rsidP="00A35C68">
      <w:pPr>
        <w:ind w:right="48"/>
        <w:jc w:val="both"/>
        <w:rPr>
          <w:rFonts w:ascii="Arial" w:hAnsi="Arial" w:cs="Arial"/>
          <w:sz w:val="24"/>
          <w:lang w:val="es-ES" w:eastAsia="es-ES"/>
        </w:rPr>
      </w:pPr>
      <w:r w:rsidRPr="00C377EC">
        <w:rPr>
          <w:rFonts w:ascii="Arial" w:hAnsi="Arial" w:cs="Arial"/>
          <w:b/>
          <w:sz w:val="24"/>
          <w:lang w:val="es-ES" w:eastAsia="es-ES"/>
        </w:rPr>
        <w:t>Artículo</w:t>
      </w:r>
      <w:r w:rsidR="00A35C68" w:rsidRPr="00C377EC">
        <w:rPr>
          <w:rFonts w:ascii="Arial" w:hAnsi="Arial" w:cs="Arial"/>
          <w:b/>
          <w:sz w:val="24"/>
          <w:lang w:val="es-ES" w:eastAsia="es-ES"/>
        </w:rPr>
        <w:t xml:space="preserve"> 24.</w:t>
      </w:r>
      <w:r w:rsidR="00A35C68" w:rsidRPr="00A35C68">
        <w:rPr>
          <w:rFonts w:ascii="Arial" w:hAnsi="Arial" w:cs="Arial"/>
          <w:sz w:val="24"/>
          <w:lang w:val="es-ES" w:eastAsia="es-ES"/>
        </w:rPr>
        <w:t xml:space="preserve"> El Consejo estará integrado de la forma siguiente</w:t>
      </w:r>
      <w:r>
        <w:rPr>
          <w:rFonts w:ascii="Arial" w:hAnsi="Arial" w:cs="Arial"/>
          <w:sz w:val="24"/>
          <w:lang w:val="es-ES" w:eastAsia="es-ES"/>
        </w:rPr>
        <w:t>:</w:t>
      </w:r>
    </w:p>
    <w:p w:rsidR="00A35C68" w:rsidRPr="00A35C68" w:rsidRDefault="00A35C68" w:rsidP="00A35C68">
      <w:pPr>
        <w:ind w:right="48"/>
        <w:jc w:val="both"/>
        <w:rPr>
          <w:rFonts w:ascii="Arial" w:hAnsi="Arial" w:cs="Arial"/>
          <w:sz w:val="24"/>
          <w:lang w:val="es-ES" w:eastAsia="es-ES"/>
        </w:rPr>
      </w:pPr>
    </w:p>
    <w:p w:rsidR="00A35C68" w:rsidRPr="00A35C68"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I.</w:t>
      </w:r>
      <w:r>
        <w:rPr>
          <w:rFonts w:ascii="Arial" w:hAnsi="Arial" w:cs="Arial"/>
          <w:sz w:val="24"/>
          <w:lang w:val="es-ES" w:eastAsia="es-ES"/>
        </w:rPr>
        <w:t xml:space="preserve"> </w:t>
      </w:r>
      <w:r w:rsidR="00A35C68" w:rsidRPr="00A35C68">
        <w:rPr>
          <w:rFonts w:ascii="Arial" w:hAnsi="Arial" w:cs="Arial"/>
          <w:sz w:val="24"/>
          <w:lang w:val="es-ES" w:eastAsia="es-ES"/>
        </w:rPr>
        <w:t>Un representante de la Secretaría de Desarro</w:t>
      </w:r>
      <w:r>
        <w:rPr>
          <w:rFonts w:ascii="Arial" w:hAnsi="Arial" w:cs="Arial"/>
          <w:sz w:val="24"/>
          <w:lang w:val="es-ES" w:eastAsia="es-ES"/>
        </w:rPr>
        <w:t>llo Social del Estado de México,</w:t>
      </w:r>
      <w:r w:rsidR="00A35C68" w:rsidRPr="00A35C68">
        <w:rPr>
          <w:rFonts w:ascii="Arial" w:hAnsi="Arial" w:cs="Arial"/>
          <w:sz w:val="24"/>
          <w:lang w:val="es-ES" w:eastAsia="es-ES"/>
        </w:rPr>
        <w:t xml:space="preserve"> quien lo presidirá;</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II.</w:t>
      </w:r>
      <w:r>
        <w:rPr>
          <w:rFonts w:ascii="Arial" w:hAnsi="Arial" w:cs="Arial"/>
          <w:sz w:val="24"/>
          <w:lang w:val="es-ES" w:eastAsia="es-ES"/>
        </w:rPr>
        <w:t xml:space="preserve"> </w:t>
      </w:r>
      <w:r w:rsidR="00A35C68" w:rsidRPr="00A35C68">
        <w:rPr>
          <w:rFonts w:ascii="Arial" w:hAnsi="Arial" w:cs="Arial"/>
          <w:sz w:val="24"/>
          <w:lang w:val="es-ES" w:eastAsia="es-ES"/>
        </w:rPr>
        <w:t>Un representante de la Subsecretaría, quien fungirá como Secretario Técnico;</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III. </w:t>
      </w:r>
      <w:r w:rsidR="00A35C68" w:rsidRPr="00A35C68">
        <w:rPr>
          <w:rFonts w:ascii="Arial" w:hAnsi="Arial" w:cs="Arial"/>
          <w:sz w:val="24"/>
          <w:lang w:val="es-ES" w:eastAsia="es-ES"/>
        </w:rPr>
        <w:t>Cinco representantes de las Organizaciones, que serán elegidos de acuerdo con la convocatoria qu</w:t>
      </w:r>
      <w:r>
        <w:rPr>
          <w:rFonts w:ascii="Arial" w:hAnsi="Arial" w:cs="Arial"/>
          <w:sz w:val="24"/>
          <w:lang w:val="es-ES" w:eastAsia="es-ES"/>
        </w:rPr>
        <w:t>e al efecto emita la Secretaría;</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IV. </w:t>
      </w:r>
      <w:r w:rsidR="00A35C68" w:rsidRPr="00A35C68">
        <w:rPr>
          <w:rFonts w:ascii="Arial" w:hAnsi="Arial" w:cs="Arial"/>
          <w:sz w:val="24"/>
          <w:lang w:val="es-ES" w:eastAsia="es-ES"/>
        </w:rPr>
        <w:t>Un Representante de la Comisión de Derechos Humanos del Estado de México;</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V.</w:t>
      </w:r>
      <w:r>
        <w:rPr>
          <w:rFonts w:ascii="Arial" w:hAnsi="Arial" w:cs="Arial"/>
          <w:sz w:val="24"/>
          <w:lang w:val="es-ES" w:eastAsia="es-ES"/>
        </w:rPr>
        <w:t xml:space="preserve"> </w:t>
      </w:r>
      <w:r w:rsidR="00A35C68" w:rsidRPr="00A35C68">
        <w:rPr>
          <w:rFonts w:ascii="Arial" w:hAnsi="Arial" w:cs="Arial"/>
          <w:sz w:val="24"/>
          <w:lang w:val="es-ES" w:eastAsia="es-ES"/>
        </w:rPr>
        <w:t>Un Representante de la Junta de Asistencia Privada del Estado de México;</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VI. </w:t>
      </w:r>
      <w:r w:rsidR="00A35C68" w:rsidRPr="00A35C68">
        <w:rPr>
          <w:rFonts w:ascii="Arial" w:hAnsi="Arial" w:cs="Arial"/>
          <w:sz w:val="24"/>
          <w:lang w:val="es-ES" w:eastAsia="es-ES"/>
        </w:rPr>
        <w:t>Un Representante de la Procuraduría del Colono del Estado de México;</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VII. </w:t>
      </w:r>
      <w:r w:rsidR="00A35C68" w:rsidRPr="00A35C68">
        <w:rPr>
          <w:rFonts w:ascii="Arial" w:hAnsi="Arial" w:cs="Arial"/>
          <w:sz w:val="24"/>
          <w:lang w:val="es-ES" w:eastAsia="es-ES"/>
        </w:rPr>
        <w:t>Dos representantes del sector académico, y</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C377EC" w:rsidP="00A35C68">
      <w:pPr>
        <w:numPr>
          <w:ilvl w:val="0"/>
          <w:numId w:val="33"/>
        </w:num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VIII. </w:t>
      </w:r>
      <w:r w:rsidR="00A35C68" w:rsidRPr="00A35C68">
        <w:rPr>
          <w:rFonts w:ascii="Arial" w:hAnsi="Arial" w:cs="Arial"/>
          <w:sz w:val="24"/>
          <w:lang w:val="es-ES" w:eastAsia="es-ES"/>
        </w:rPr>
        <w:t>Un representante del sector empresarial.</w:t>
      </w:r>
    </w:p>
    <w:p w:rsidR="00C377EC" w:rsidRDefault="00C377EC" w:rsidP="00A35C68">
      <w:pPr>
        <w:kinsoku w:val="0"/>
        <w:overflowPunct w:val="0"/>
        <w:autoSpaceDE/>
        <w:autoSpaceDN/>
        <w:adjustRightInd/>
        <w:ind w:right="48"/>
        <w:jc w:val="both"/>
        <w:textAlignment w:val="baseline"/>
        <w:rPr>
          <w:rFonts w:ascii="Arial" w:hAnsi="Arial" w:cs="Arial"/>
          <w:sz w:val="24"/>
          <w:lang w:val="es-ES" w:eastAsia="es-ES"/>
        </w:rPr>
      </w:pPr>
    </w:p>
    <w:p w:rsidR="00C377EC" w:rsidRDefault="00C377EC"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Los integrantes del Consejo tendrán derecho a voz y voto, en caso de empate, el Presidente contará con voto de calidad. El Secretario Técnico solo tendrá derecho a voz.</w:t>
      </w:r>
    </w:p>
    <w:p w:rsidR="00C377EC" w:rsidRDefault="00C377EC" w:rsidP="00A35C68">
      <w:pPr>
        <w:kinsoku w:val="0"/>
        <w:overflowPunct w:val="0"/>
        <w:autoSpaceDE/>
        <w:autoSpaceDN/>
        <w:adjustRightInd/>
        <w:ind w:right="48"/>
        <w:jc w:val="both"/>
        <w:textAlignment w:val="baseline"/>
        <w:rPr>
          <w:rFonts w:ascii="Arial" w:hAnsi="Arial" w:cs="Arial"/>
          <w:sz w:val="24"/>
          <w:lang w:val="es-ES" w:eastAsia="es-ES"/>
        </w:rPr>
      </w:pPr>
    </w:p>
    <w:p w:rsidR="00C377EC" w:rsidRDefault="00C377EC"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El presidente podrá invitar a las sesiones en calidad de invitados, a representantes de Organizaciones, personas especialistas o afines al tema, así como las demás Dependencias, Entidades u órganos autónomos cuando se traten asuntos relacionados al ejercicio de sus atribuciones, quienes asistirán en calidad de invitados con derecho a voz, pero no a voto.</w:t>
      </w:r>
    </w:p>
    <w:p w:rsidR="00C377EC" w:rsidRDefault="00C377EC" w:rsidP="00A35C68">
      <w:pPr>
        <w:kinsoku w:val="0"/>
        <w:overflowPunct w:val="0"/>
        <w:autoSpaceDE/>
        <w:autoSpaceDN/>
        <w:adjustRightInd/>
        <w:ind w:right="48"/>
        <w:jc w:val="both"/>
        <w:textAlignment w:val="baseline"/>
        <w:rPr>
          <w:rFonts w:ascii="Arial" w:hAnsi="Arial" w:cs="Arial"/>
          <w:sz w:val="24"/>
          <w:lang w:val="es-ES" w:eastAsia="es-ES"/>
        </w:rPr>
      </w:pPr>
    </w:p>
    <w:p w:rsidR="00C377EC" w:rsidRDefault="00C377EC"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C377EC">
        <w:rPr>
          <w:rFonts w:ascii="Arial" w:hAnsi="Arial" w:cs="Arial"/>
          <w:b/>
          <w:sz w:val="24"/>
          <w:lang w:val="es-ES" w:eastAsia="es-ES"/>
        </w:rPr>
        <w:t>Artículo 25.</w:t>
      </w:r>
      <w:r w:rsidRPr="00A35C68">
        <w:rPr>
          <w:rFonts w:ascii="Arial" w:hAnsi="Arial" w:cs="Arial"/>
          <w:sz w:val="24"/>
          <w:lang w:val="es-ES" w:eastAsia="es-ES"/>
        </w:rPr>
        <w:t xml:space="preserve"> El Consejo deberá reunirse por lo menos cuatro veces al año de manera ordinaria y a petición del presidente de forma extraordinaria.</w:t>
      </w:r>
    </w:p>
    <w:p w:rsidR="00C377EC" w:rsidRDefault="00C377EC" w:rsidP="00A35C68">
      <w:pPr>
        <w:kinsoku w:val="0"/>
        <w:overflowPunct w:val="0"/>
        <w:autoSpaceDE/>
        <w:autoSpaceDN/>
        <w:adjustRightInd/>
        <w:ind w:right="48"/>
        <w:jc w:val="both"/>
        <w:textAlignment w:val="baseline"/>
        <w:rPr>
          <w:rFonts w:ascii="Arial" w:hAnsi="Arial" w:cs="Arial"/>
          <w:sz w:val="24"/>
          <w:lang w:val="es-ES" w:eastAsia="es-ES"/>
        </w:rPr>
      </w:pPr>
    </w:p>
    <w:p w:rsidR="00C377EC" w:rsidRDefault="00C377EC"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Las sesiones se llevarán a cabo previa convocatoria del presidente, con al menos cinco días hábiles de anticipación en caso de sesiones ordinarias y dos días hábiles de anticipación para extraordinarias.</w:t>
      </w:r>
    </w:p>
    <w:p w:rsidR="00C377EC" w:rsidRDefault="00C377EC" w:rsidP="00A35C68">
      <w:pPr>
        <w:kinsoku w:val="0"/>
        <w:overflowPunct w:val="0"/>
        <w:autoSpaceDE/>
        <w:autoSpaceDN/>
        <w:adjustRightInd/>
        <w:ind w:right="48"/>
        <w:jc w:val="both"/>
        <w:textAlignment w:val="baseline"/>
        <w:rPr>
          <w:rFonts w:ascii="Arial" w:hAnsi="Arial" w:cs="Arial"/>
          <w:sz w:val="24"/>
          <w:lang w:val="es-ES" w:eastAsia="es-ES"/>
        </w:rPr>
      </w:pPr>
    </w:p>
    <w:p w:rsidR="00C377EC" w:rsidRDefault="00C377EC"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Los criterios, opiniones o resoluciones que formule el Consejo serán presentados a la Comisión.</w:t>
      </w:r>
    </w:p>
    <w:p w:rsidR="00C377EC" w:rsidRDefault="00C377EC" w:rsidP="00A35C68">
      <w:pPr>
        <w:kinsoku w:val="0"/>
        <w:overflowPunct w:val="0"/>
        <w:autoSpaceDE/>
        <w:autoSpaceDN/>
        <w:adjustRightInd/>
        <w:ind w:right="48"/>
        <w:jc w:val="both"/>
        <w:textAlignment w:val="baseline"/>
        <w:rPr>
          <w:rFonts w:ascii="Arial" w:hAnsi="Arial" w:cs="Arial"/>
          <w:sz w:val="24"/>
          <w:lang w:val="es-ES" w:eastAsia="es-ES"/>
        </w:rPr>
      </w:pPr>
    </w:p>
    <w:p w:rsidR="00C377EC" w:rsidRDefault="00C377EC"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C377EC">
        <w:rPr>
          <w:rFonts w:ascii="Arial" w:hAnsi="Arial" w:cs="Arial"/>
          <w:b/>
          <w:sz w:val="24"/>
          <w:lang w:val="es-ES" w:eastAsia="es-ES"/>
        </w:rPr>
        <w:t>Artículo 26.</w:t>
      </w:r>
      <w:r w:rsidRPr="00A35C68">
        <w:rPr>
          <w:rFonts w:ascii="Arial" w:hAnsi="Arial" w:cs="Arial"/>
          <w:sz w:val="24"/>
          <w:lang w:val="es-ES" w:eastAsia="es-ES"/>
        </w:rPr>
        <w:t xml:space="preserve"> La organización y funcionamiento del Consejo deberá apegarse a lo dispuesto en el Reglamento.</w:t>
      </w:r>
    </w:p>
    <w:p w:rsidR="00C377EC" w:rsidRDefault="00C377EC" w:rsidP="00A35C68">
      <w:pPr>
        <w:kinsoku w:val="0"/>
        <w:overflowPunct w:val="0"/>
        <w:autoSpaceDE/>
        <w:autoSpaceDN/>
        <w:adjustRightInd/>
        <w:ind w:right="48"/>
        <w:jc w:val="both"/>
        <w:textAlignment w:val="baseline"/>
        <w:rPr>
          <w:rFonts w:ascii="Arial" w:hAnsi="Arial" w:cs="Arial"/>
          <w:sz w:val="24"/>
          <w:lang w:val="es-ES" w:eastAsia="es-ES"/>
        </w:rPr>
      </w:pPr>
    </w:p>
    <w:p w:rsidR="00C377EC" w:rsidRDefault="00C377EC"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C377EC">
        <w:rPr>
          <w:rFonts w:ascii="Arial" w:hAnsi="Arial" w:cs="Arial"/>
          <w:b/>
          <w:sz w:val="24"/>
          <w:lang w:val="es-ES" w:eastAsia="es-ES"/>
        </w:rPr>
        <w:t>Artículo 27.</w:t>
      </w:r>
      <w:r w:rsidRPr="00A35C68">
        <w:rPr>
          <w:rFonts w:ascii="Arial" w:hAnsi="Arial" w:cs="Arial"/>
          <w:sz w:val="24"/>
          <w:lang w:val="es-ES" w:eastAsia="es-ES"/>
        </w:rPr>
        <w:t xml:space="preserve"> Para el cumplimiento de su objeto</w:t>
      </w:r>
      <w:r w:rsidR="00C377EC">
        <w:rPr>
          <w:rFonts w:ascii="Arial" w:hAnsi="Arial" w:cs="Arial"/>
          <w:sz w:val="24"/>
          <w:lang w:val="es-ES" w:eastAsia="es-ES"/>
        </w:rPr>
        <w:t>,</w:t>
      </w:r>
      <w:r w:rsidRPr="00A35C68">
        <w:rPr>
          <w:rFonts w:ascii="Arial" w:hAnsi="Arial" w:cs="Arial"/>
          <w:sz w:val="24"/>
          <w:lang w:val="es-ES" w:eastAsia="es-ES"/>
        </w:rPr>
        <w:t xml:space="preserve"> el Consejo tendrá las funciones siguientes:</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I.</w:t>
      </w:r>
      <w:r>
        <w:rPr>
          <w:rFonts w:ascii="Arial" w:hAnsi="Arial" w:cs="Arial"/>
          <w:sz w:val="24"/>
          <w:lang w:val="es-ES" w:eastAsia="es-ES"/>
        </w:rPr>
        <w:t xml:space="preserve"> </w:t>
      </w:r>
      <w:r w:rsidR="00A35C68" w:rsidRPr="00C377EC">
        <w:rPr>
          <w:rFonts w:ascii="Arial" w:hAnsi="Arial" w:cs="Arial"/>
          <w:sz w:val="24"/>
          <w:lang w:val="es-ES" w:eastAsia="es-ES"/>
        </w:rPr>
        <w:t>Opinar sobre el diseño y orientación de las acciones y medidas relacionadas con el fomento y fortalecimiento a las actividades señaladas en esta Ley;</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A35C68"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II.</w:t>
      </w:r>
      <w:r>
        <w:rPr>
          <w:rFonts w:ascii="Arial" w:hAnsi="Arial" w:cs="Arial"/>
          <w:sz w:val="24"/>
          <w:lang w:val="es-ES" w:eastAsia="es-ES"/>
        </w:rPr>
        <w:t xml:space="preserve"> </w:t>
      </w:r>
      <w:r w:rsidR="00A35C68" w:rsidRPr="00C377EC">
        <w:rPr>
          <w:rFonts w:ascii="Arial" w:hAnsi="Arial" w:cs="Arial"/>
          <w:sz w:val="24"/>
          <w:lang w:val="es-ES" w:eastAsia="es-ES"/>
        </w:rPr>
        <w:t>Identificar necesidades y proponer alternativas de solución relativas al fomento y fortalecimiento de las Organizaciones;</w:t>
      </w:r>
    </w:p>
    <w:p w:rsidR="00C377EC" w:rsidRDefault="00C377EC" w:rsidP="00C377EC">
      <w:pPr>
        <w:pStyle w:val="Prrafodelista"/>
        <w:rPr>
          <w:rFonts w:ascii="Arial" w:hAnsi="Arial" w:cs="Arial"/>
          <w:sz w:val="24"/>
          <w:lang w:val="es-ES" w:eastAsia="es-ES"/>
        </w:rPr>
      </w:pPr>
    </w:p>
    <w:p w:rsidR="00A35C68" w:rsidRPr="00A35C68"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III. </w:t>
      </w:r>
      <w:r w:rsidR="00A35C68" w:rsidRPr="00A35C68">
        <w:rPr>
          <w:rFonts w:ascii="Arial" w:hAnsi="Arial" w:cs="Arial"/>
          <w:sz w:val="24"/>
          <w:lang w:val="es-ES" w:eastAsia="es-ES"/>
        </w:rPr>
        <w:t>Formular criterios para la vinculación entre el gobierno estatal, los gobiernos municipales y las Organizacion</w:t>
      </w:r>
      <w:r>
        <w:rPr>
          <w:rFonts w:ascii="Arial" w:hAnsi="Arial" w:cs="Arial"/>
          <w:sz w:val="24"/>
          <w:lang w:val="es-ES" w:eastAsia="es-ES"/>
        </w:rPr>
        <w:t>es en forma permanente y eficaz;</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IV.</w:t>
      </w:r>
      <w:r>
        <w:rPr>
          <w:rFonts w:ascii="Arial" w:hAnsi="Arial" w:cs="Arial"/>
          <w:sz w:val="24"/>
          <w:lang w:val="es-ES" w:eastAsia="es-ES"/>
        </w:rPr>
        <w:t xml:space="preserve"> </w:t>
      </w:r>
      <w:r w:rsidR="00A35C68" w:rsidRPr="00A35C68">
        <w:rPr>
          <w:rFonts w:ascii="Arial" w:hAnsi="Arial" w:cs="Arial"/>
          <w:sz w:val="24"/>
          <w:lang w:val="es-ES" w:eastAsia="es-ES"/>
        </w:rPr>
        <w:t>Integrar los grupos de trabajo necesarios para el ejercicio de sus funciones;</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V. </w:t>
      </w:r>
      <w:r w:rsidR="00A35C68" w:rsidRPr="00A35C68">
        <w:rPr>
          <w:rFonts w:ascii="Arial" w:hAnsi="Arial" w:cs="Arial"/>
          <w:sz w:val="24"/>
          <w:lang w:val="es-ES" w:eastAsia="es-ES"/>
        </w:rPr>
        <w:t>Sugerir la adopción de medidas administrativas y operativas que permitan el cumplimiento de sus objetivos y el desarrollo eficiente de sus funciones;</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VI. </w:t>
      </w:r>
      <w:r w:rsidR="00A35C68" w:rsidRPr="00A35C68">
        <w:rPr>
          <w:rFonts w:ascii="Arial" w:hAnsi="Arial" w:cs="Arial"/>
          <w:sz w:val="24"/>
          <w:lang w:val="es-ES" w:eastAsia="es-ES"/>
        </w:rPr>
        <w:t>Promover la concertación y coordinación efectiva de las Organizaciones con los</w:t>
      </w:r>
      <w:r>
        <w:rPr>
          <w:rFonts w:ascii="Arial" w:hAnsi="Arial" w:cs="Arial"/>
          <w:sz w:val="24"/>
          <w:lang w:val="es-ES" w:eastAsia="es-ES"/>
        </w:rPr>
        <w:t xml:space="preserve"> distintos órdenes de gobierno;</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VII. </w:t>
      </w:r>
      <w:r w:rsidR="00A35C68" w:rsidRPr="00A35C68">
        <w:rPr>
          <w:rFonts w:ascii="Arial" w:hAnsi="Arial" w:cs="Arial"/>
          <w:sz w:val="24"/>
          <w:lang w:val="es-ES" w:eastAsia="es-ES"/>
        </w:rPr>
        <w:t>Fomentar iniciativas de las Organizaciones en proyectos estratégicos considerados en el Plan de Desarrollo del Estado de México;</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VIII. </w:t>
      </w:r>
      <w:r w:rsidR="00A35C68" w:rsidRPr="00A35C68">
        <w:rPr>
          <w:rFonts w:ascii="Arial" w:hAnsi="Arial" w:cs="Arial"/>
          <w:sz w:val="24"/>
          <w:lang w:val="es-ES" w:eastAsia="es-ES"/>
        </w:rPr>
        <w:t>Fortalecer la vinculación con y entre Organizaciones mediante el establecimiento de diálogo y difusión, y</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IX. </w:t>
      </w:r>
      <w:r w:rsidR="00A35C68" w:rsidRPr="00A35C68">
        <w:rPr>
          <w:rFonts w:ascii="Arial" w:hAnsi="Arial" w:cs="Arial"/>
          <w:sz w:val="24"/>
          <w:lang w:val="es-ES" w:eastAsia="es-ES"/>
        </w:rPr>
        <w:t>Coadyuvar en la aplicación de la presente Ley y su Reglamento.</w:t>
      </w:r>
    </w:p>
    <w:p w:rsidR="00C377EC" w:rsidRDefault="00C377EC" w:rsidP="00A35C68">
      <w:pPr>
        <w:kinsoku w:val="0"/>
        <w:overflowPunct w:val="0"/>
        <w:autoSpaceDE/>
        <w:autoSpaceDN/>
        <w:adjustRightInd/>
        <w:ind w:right="48"/>
        <w:jc w:val="both"/>
        <w:textAlignment w:val="baseline"/>
        <w:rPr>
          <w:rFonts w:ascii="Arial" w:hAnsi="Arial" w:cs="Arial"/>
          <w:sz w:val="24"/>
          <w:lang w:val="es-ES" w:eastAsia="es-ES"/>
        </w:rPr>
      </w:pPr>
    </w:p>
    <w:p w:rsidR="00C377EC" w:rsidRDefault="00C377EC"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C377EC" w:rsidRDefault="00A35C68" w:rsidP="00C377EC">
      <w:pPr>
        <w:kinsoku w:val="0"/>
        <w:overflowPunct w:val="0"/>
        <w:autoSpaceDE/>
        <w:autoSpaceDN/>
        <w:adjustRightInd/>
        <w:ind w:right="48"/>
        <w:jc w:val="center"/>
        <w:textAlignment w:val="baseline"/>
        <w:rPr>
          <w:rFonts w:ascii="Arial" w:hAnsi="Arial" w:cs="Arial"/>
          <w:b/>
          <w:sz w:val="24"/>
          <w:lang w:val="es-ES" w:eastAsia="es-ES"/>
        </w:rPr>
      </w:pPr>
      <w:r w:rsidRPr="00C377EC">
        <w:rPr>
          <w:rFonts w:ascii="Arial" w:hAnsi="Arial" w:cs="Arial"/>
          <w:b/>
          <w:sz w:val="24"/>
          <w:lang w:val="es-ES" w:eastAsia="es-ES"/>
        </w:rPr>
        <w:t>CAPÍTULO VI</w:t>
      </w:r>
    </w:p>
    <w:p w:rsidR="00A35C68" w:rsidRPr="00C377EC" w:rsidRDefault="00A35C68" w:rsidP="00C377EC">
      <w:pPr>
        <w:kinsoku w:val="0"/>
        <w:overflowPunct w:val="0"/>
        <w:autoSpaceDE/>
        <w:autoSpaceDN/>
        <w:adjustRightInd/>
        <w:ind w:right="48"/>
        <w:jc w:val="center"/>
        <w:textAlignment w:val="baseline"/>
        <w:rPr>
          <w:rFonts w:ascii="Arial" w:hAnsi="Arial" w:cs="Arial"/>
          <w:b/>
          <w:sz w:val="24"/>
          <w:lang w:val="es-ES" w:eastAsia="es-ES"/>
        </w:rPr>
      </w:pPr>
      <w:r w:rsidRPr="00C377EC">
        <w:rPr>
          <w:rFonts w:ascii="Arial" w:hAnsi="Arial" w:cs="Arial"/>
          <w:b/>
          <w:sz w:val="24"/>
          <w:lang w:val="es-ES" w:eastAsia="es-ES"/>
        </w:rPr>
        <w:t>DE LOS ESTÍMULOS Y APOYOS A ORGANIZACIONES DE LA SOCIEDAD CIVIL</w:t>
      </w:r>
    </w:p>
    <w:p w:rsidR="00C377EC" w:rsidRDefault="00C377EC" w:rsidP="00A35C68">
      <w:pPr>
        <w:kinsoku w:val="0"/>
        <w:overflowPunct w:val="0"/>
        <w:autoSpaceDE/>
        <w:autoSpaceDN/>
        <w:adjustRightInd/>
        <w:ind w:right="48"/>
        <w:jc w:val="both"/>
        <w:textAlignment w:val="baseline"/>
        <w:rPr>
          <w:rFonts w:ascii="Arial" w:hAnsi="Arial" w:cs="Arial"/>
          <w:sz w:val="24"/>
          <w:lang w:val="es-ES" w:eastAsia="es-ES"/>
        </w:rPr>
      </w:pPr>
    </w:p>
    <w:p w:rsidR="00C377EC" w:rsidRDefault="00C377EC"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C377EC">
        <w:rPr>
          <w:rFonts w:ascii="Arial" w:hAnsi="Arial" w:cs="Arial"/>
          <w:b/>
          <w:sz w:val="24"/>
          <w:lang w:val="es-ES" w:eastAsia="es-ES"/>
        </w:rPr>
        <w:t>Artículo 28.</w:t>
      </w:r>
      <w:r w:rsidRPr="00A35C68">
        <w:rPr>
          <w:rFonts w:ascii="Arial" w:hAnsi="Arial" w:cs="Arial"/>
          <w:sz w:val="24"/>
          <w:lang w:val="es-ES" w:eastAsia="es-ES"/>
        </w:rPr>
        <w:t xml:space="preserve"> Los apoyos que podrán recibir las Organizaciones son las siguientes:</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 </w:t>
      </w:r>
      <w:r w:rsidR="00A35C68" w:rsidRPr="00A35C68">
        <w:rPr>
          <w:rFonts w:ascii="Arial" w:hAnsi="Arial" w:cs="Arial"/>
          <w:sz w:val="24"/>
          <w:lang w:val="es-ES" w:eastAsia="es-ES"/>
        </w:rPr>
        <w:t>Asesoría jurídica y acompañamiento para su constitución, protocolización de sus asambleas, modificaciones o disolución ante Notario Público;</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II. </w:t>
      </w:r>
      <w:r w:rsidR="00A35C68" w:rsidRPr="00A35C68">
        <w:rPr>
          <w:rFonts w:ascii="Arial" w:hAnsi="Arial" w:cs="Arial"/>
          <w:sz w:val="24"/>
          <w:lang w:val="es-ES" w:eastAsia="es-ES"/>
        </w:rPr>
        <w:t>Difusión e invitación a eventos, foros, conferencias, seminarios, mesas de trabajo o publicaciones en la materia;</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lastRenderedPageBreak/>
        <w:t xml:space="preserve">III. </w:t>
      </w:r>
      <w:r w:rsidR="00A35C68" w:rsidRPr="00A35C68">
        <w:rPr>
          <w:rFonts w:ascii="Arial" w:hAnsi="Arial" w:cs="Arial"/>
          <w:sz w:val="24"/>
          <w:lang w:val="es-ES" w:eastAsia="es-ES"/>
        </w:rPr>
        <w:t>Revisión y, en su caso: regularización de su situación jurídica con el objeto de brindarles certeza jurídica;</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IV. </w:t>
      </w:r>
      <w:r w:rsidR="00A35C68" w:rsidRPr="00A35C68">
        <w:rPr>
          <w:rFonts w:ascii="Arial" w:hAnsi="Arial" w:cs="Arial"/>
          <w:sz w:val="24"/>
          <w:lang w:val="es-ES" w:eastAsia="es-ES"/>
        </w:rPr>
        <w:t>Asesoría para gestionar recursos ante instancias nacionales e internacionales;</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V. </w:t>
      </w:r>
      <w:r w:rsidR="00A35C68" w:rsidRPr="00A35C68">
        <w:rPr>
          <w:rFonts w:ascii="Arial" w:hAnsi="Arial" w:cs="Arial"/>
          <w:sz w:val="24"/>
          <w:lang w:val="es-ES" w:eastAsia="es-ES"/>
        </w:rPr>
        <w:t>Ca</w:t>
      </w:r>
      <w:r w:rsidR="0067076C">
        <w:rPr>
          <w:rFonts w:ascii="Arial" w:hAnsi="Arial" w:cs="Arial"/>
          <w:sz w:val="24"/>
          <w:lang w:val="es-ES" w:eastAsia="es-ES"/>
        </w:rPr>
        <w:t>pacitación y Profesionalización;</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VI. </w:t>
      </w:r>
      <w:r w:rsidR="00A35C68" w:rsidRPr="00A35C68">
        <w:rPr>
          <w:rFonts w:ascii="Arial" w:hAnsi="Arial" w:cs="Arial"/>
          <w:sz w:val="24"/>
          <w:lang w:val="es-ES" w:eastAsia="es-ES"/>
        </w:rPr>
        <w:t>Vinculación e integración a Redes de colaboración;</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C377EC" w:rsidP="00C377E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VII. </w:t>
      </w:r>
      <w:r w:rsidR="00A35C68" w:rsidRPr="00A35C68">
        <w:rPr>
          <w:rFonts w:ascii="Arial" w:hAnsi="Arial" w:cs="Arial"/>
          <w:sz w:val="24"/>
          <w:lang w:val="es-ES" w:eastAsia="es-ES"/>
        </w:rPr>
        <w:t>Estímulos</w:t>
      </w:r>
      <w:r w:rsidR="0067076C">
        <w:rPr>
          <w:rFonts w:ascii="Arial" w:hAnsi="Arial" w:cs="Arial"/>
          <w:sz w:val="24"/>
          <w:lang w:val="es-ES" w:eastAsia="es-ES"/>
        </w:rPr>
        <w:t>,</w:t>
      </w:r>
      <w:r w:rsidR="00A35C68" w:rsidRPr="00A35C68">
        <w:rPr>
          <w:rFonts w:ascii="Arial" w:hAnsi="Arial" w:cs="Arial"/>
          <w:sz w:val="24"/>
          <w:lang w:val="es-ES" w:eastAsia="es-ES"/>
        </w:rPr>
        <w:t xml:space="preserve"> bienes materiales, recursos económicos o en especie, y</w:t>
      </w:r>
    </w:p>
    <w:p w:rsidR="00C377EC" w:rsidRDefault="00C377EC" w:rsidP="00C377EC">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67076C" w:rsidP="0067076C">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VIII. </w:t>
      </w:r>
      <w:r w:rsidR="00A35C68" w:rsidRPr="00A35C68">
        <w:rPr>
          <w:rFonts w:ascii="Arial" w:hAnsi="Arial" w:cs="Arial"/>
          <w:sz w:val="24"/>
          <w:lang w:val="es-ES" w:eastAsia="es-ES"/>
        </w:rPr>
        <w:t>Los demás previstas en el Reglamento y en las disposiciones jurídicas aplicables.</w:t>
      </w:r>
    </w:p>
    <w:p w:rsidR="00C377EC" w:rsidRDefault="00C377EC" w:rsidP="00A35C68">
      <w:pPr>
        <w:ind w:right="48"/>
        <w:jc w:val="both"/>
        <w:rPr>
          <w:rFonts w:ascii="Arial" w:hAnsi="Arial" w:cs="Arial"/>
          <w:sz w:val="24"/>
          <w:lang w:val="es-ES" w:eastAsia="es-ES"/>
        </w:rPr>
      </w:pPr>
    </w:p>
    <w:p w:rsidR="00C377EC" w:rsidRDefault="00C377EC" w:rsidP="00A35C68">
      <w:pPr>
        <w:ind w:right="48"/>
        <w:jc w:val="both"/>
        <w:rPr>
          <w:rFonts w:ascii="Arial" w:hAnsi="Arial" w:cs="Arial"/>
          <w:sz w:val="24"/>
          <w:lang w:val="es-ES" w:eastAsia="es-ES"/>
        </w:rPr>
      </w:pPr>
    </w:p>
    <w:p w:rsidR="00A35C68" w:rsidRPr="00A35C68" w:rsidRDefault="00A35C68" w:rsidP="00A35C68">
      <w:pPr>
        <w:ind w:right="48"/>
        <w:jc w:val="both"/>
        <w:rPr>
          <w:rFonts w:ascii="Arial" w:hAnsi="Arial" w:cs="Arial"/>
          <w:sz w:val="24"/>
          <w:lang w:val="es-ES" w:eastAsia="es-ES"/>
        </w:rPr>
      </w:pPr>
      <w:r w:rsidRPr="0067076C">
        <w:rPr>
          <w:rFonts w:ascii="Arial" w:hAnsi="Arial" w:cs="Arial"/>
          <w:b/>
          <w:sz w:val="24"/>
          <w:lang w:val="es-ES" w:eastAsia="es-ES"/>
        </w:rPr>
        <w:t>Artículo 29.</w:t>
      </w:r>
      <w:r w:rsidRPr="00A35C68">
        <w:rPr>
          <w:rFonts w:ascii="Arial" w:hAnsi="Arial" w:cs="Arial"/>
          <w:sz w:val="24"/>
          <w:lang w:val="es-ES" w:eastAsia="es-ES"/>
        </w:rPr>
        <w:t xml:space="preserve"> Los apoyos, estímulos, bienes materiales, o en su caso, los de carácter económico, otorgados por las Dependencias o Entidades para favorecer las condiciones de fomento, fortalecimiento</w:t>
      </w:r>
      <w:r w:rsidR="0067076C">
        <w:rPr>
          <w:rFonts w:ascii="Arial" w:hAnsi="Arial" w:cs="Arial"/>
          <w:sz w:val="24"/>
          <w:lang w:val="es-ES" w:eastAsia="es-ES"/>
        </w:rPr>
        <w:t>,</w:t>
      </w:r>
      <w:r w:rsidRPr="00A35C68">
        <w:rPr>
          <w:rFonts w:ascii="Arial" w:hAnsi="Arial" w:cs="Arial"/>
          <w:sz w:val="24"/>
          <w:lang w:val="es-ES" w:eastAsia="es-ES"/>
        </w:rPr>
        <w:t xml:space="preserve"> promoción</w:t>
      </w:r>
      <w:r w:rsidR="0067076C">
        <w:rPr>
          <w:rFonts w:ascii="Arial" w:hAnsi="Arial" w:cs="Arial"/>
          <w:sz w:val="24"/>
          <w:lang w:val="es-ES" w:eastAsia="es-ES"/>
        </w:rPr>
        <w:t>,</w:t>
      </w:r>
      <w:r w:rsidRPr="00A35C68">
        <w:rPr>
          <w:rFonts w:ascii="Arial" w:hAnsi="Arial" w:cs="Arial"/>
          <w:sz w:val="24"/>
          <w:lang w:val="es-ES" w:eastAsia="es-ES"/>
        </w:rPr>
        <w:t xml:space="preserve"> incentivación y acompañamiento de las actividades realizadas por Organizaciones, deberán atender los principios de legalidad, objetividad, trasparencia y eficacia.</w:t>
      </w:r>
    </w:p>
    <w:p w:rsidR="00A35C68" w:rsidRPr="00A35C68" w:rsidRDefault="00A35C68" w:rsidP="00A35C68">
      <w:pPr>
        <w:ind w:right="48"/>
        <w:jc w:val="both"/>
        <w:rPr>
          <w:rFonts w:ascii="Arial" w:hAnsi="Arial" w:cs="Arial"/>
          <w:sz w:val="24"/>
          <w:lang w:val="es-ES" w:eastAsia="es-ES"/>
        </w:rPr>
      </w:pPr>
    </w:p>
    <w:p w:rsidR="0067076C" w:rsidRDefault="0067076C"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67076C">
        <w:rPr>
          <w:rFonts w:ascii="Arial" w:hAnsi="Arial" w:cs="Arial"/>
          <w:b/>
          <w:sz w:val="24"/>
          <w:lang w:val="es-ES" w:eastAsia="es-ES"/>
        </w:rPr>
        <w:t>Artículo 30.</w:t>
      </w:r>
      <w:r w:rsidRPr="00A35C68">
        <w:rPr>
          <w:rFonts w:ascii="Arial" w:hAnsi="Arial" w:cs="Arial"/>
          <w:sz w:val="24"/>
          <w:lang w:val="es-ES" w:eastAsia="es-ES"/>
        </w:rPr>
        <w:t xml:space="preserve"> Para acceder a los apoyos y estímulos dirigidos al fomento y fortalecimiento de las Organizaciones, además de las previstas en otras disposiciones jurídicas aplicables, las Organizaciones tendrán las obligaciones siguientes:</w:t>
      </w:r>
    </w:p>
    <w:p w:rsidR="00811E71" w:rsidRDefault="00811E71" w:rsidP="00811E71">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811E71" w:rsidP="00811E71">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I.</w:t>
      </w:r>
      <w:r>
        <w:rPr>
          <w:rFonts w:ascii="Arial" w:hAnsi="Arial" w:cs="Arial"/>
          <w:sz w:val="24"/>
          <w:lang w:val="es-ES" w:eastAsia="es-ES"/>
        </w:rPr>
        <w:t xml:space="preserve"> </w:t>
      </w:r>
      <w:r w:rsidR="00A35C68" w:rsidRPr="00A35C68">
        <w:rPr>
          <w:rFonts w:ascii="Arial" w:hAnsi="Arial" w:cs="Arial"/>
          <w:sz w:val="24"/>
          <w:lang w:val="es-ES" w:eastAsia="es-ES"/>
        </w:rPr>
        <w:t>Sujetarse a los mecanismos institucionales y transparentes, con instrumentos de monitoreo y rendición de cuentas d</w:t>
      </w:r>
      <w:r w:rsidR="00A614F0">
        <w:rPr>
          <w:rFonts w:ascii="Arial" w:hAnsi="Arial" w:cs="Arial"/>
          <w:sz w:val="24"/>
          <w:lang w:val="es-ES" w:eastAsia="es-ES"/>
        </w:rPr>
        <w:t>el uso de los recursos públicos;</w:t>
      </w:r>
    </w:p>
    <w:p w:rsidR="00811E71" w:rsidRDefault="00811E71" w:rsidP="00811E71">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811E71" w:rsidP="00811E71">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II. </w:t>
      </w:r>
      <w:r w:rsidR="00A35C68" w:rsidRPr="00A35C68">
        <w:rPr>
          <w:rFonts w:ascii="Arial" w:hAnsi="Arial" w:cs="Arial"/>
          <w:sz w:val="24"/>
          <w:lang w:val="es-ES" w:eastAsia="es-ES"/>
        </w:rPr>
        <w:t>Destinar la totalidad de los recursos públicos al cumplimiento de las acciones concertadas para tal efecto;</w:t>
      </w:r>
    </w:p>
    <w:p w:rsidR="00811E71" w:rsidRDefault="00811E71" w:rsidP="00811E71">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811E71" w:rsidP="00811E71">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III. </w:t>
      </w:r>
      <w:r w:rsidR="00A35C68" w:rsidRPr="00A35C68">
        <w:rPr>
          <w:rFonts w:ascii="Arial" w:hAnsi="Arial" w:cs="Arial"/>
          <w:sz w:val="24"/>
          <w:lang w:val="es-ES" w:eastAsia="es-ES"/>
        </w:rPr>
        <w:t>Proporcionar los datos que les sean requeridos por la Secretaria o por las Dependencias y Entidades con las que tengan relación sobre la ubicación física y domicilio, nombre de sus representantes, características organizativas</w:t>
      </w:r>
      <w:r w:rsidR="00A614F0">
        <w:rPr>
          <w:rFonts w:ascii="Arial" w:hAnsi="Arial" w:cs="Arial"/>
          <w:sz w:val="24"/>
          <w:lang w:val="es-ES" w:eastAsia="es-ES"/>
        </w:rPr>
        <w:t>,</w:t>
      </w:r>
      <w:r w:rsidR="00A35C68" w:rsidRPr="00A35C68">
        <w:rPr>
          <w:rFonts w:ascii="Arial" w:hAnsi="Arial" w:cs="Arial"/>
          <w:sz w:val="24"/>
          <w:lang w:val="es-ES" w:eastAsia="es-ES"/>
        </w:rPr>
        <w:t xml:space="preserve"> servicios que presta, tipo de población atendida </w:t>
      </w:r>
      <w:r w:rsidR="00A614F0">
        <w:rPr>
          <w:rFonts w:ascii="Arial" w:hAnsi="Arial" w:cs="Arial"/>
          <w:sz w:val="24"/>
          <w:lang w:val="es-ES" w:eastAsia="es-ES"/>
        </w:rPr>
        <w:t>y otros datos de identificación;</w:t>
      </w:r>
    </w:p>
    <w:p w:rsidR="00811E71" w:rsidRDefault="00811E71" w:rsidP="00811E71">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811E71" w:rsidP="00811E71">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IV </w:t>
      </w:r>
      <w:r w:rsidR="00A35C68" w:rsidRPr="00A35C68">
        <w:rPr>
          <w:rFonts w:ascii="Arial" w:hAnsi="Arial" w:cs="Arial"/>
          <w:sz w:val="24"/>
          <w:lang w:val="es-ES" w:eastAsia="es-ES"/>
        </w:rPr>
        <w:t>Mantener a disposición de la Subsecretaría la información relativa a las actividades que realicen, incluyendo informes o reportes anuales sobre el uso y resultados derivados de los apoyos y estímulos públicos recibidos, así como las facilidades para la verificación correspondiente y garantizar la transparencia de sus actividades;</w:t>
      </w:r>
    </w:p>
    <w:p w:rsidR="00811E71" w:rsidRDefault="00811E71" w:rsidP="00811E71">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811E71" w:rsidP="00811E71">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V. </w:t>
      </w:r>
      <w:r w:rsidR="00A35C68" w:rsidRPr="00A35C68">
        <w:rPr>
          <w:rFonts w:ascii="Arial" w:hAnsi="Arial" w:cs="Arial"/>
          <w:sz w:val="24"/>
          <w:lang w:val="es-ES" w:eastAsia="es-ES"/>
        </w:rPr>
        <w:t>Informar anualmente a la Subsecretaría, sobre las actividades realizadas y el cumplimiento de sus propósitos, así como el balance de su situación financiera, contable y patrimonial, que reflejen en forma clara su situación y, especialmente, el uso, aplicación y resultados de los apoyos y estímulos públicos otorgados con fines de fomento, a efectos de mantener actualizada la información, el status de activo y garantizar así la transparencia de sus actividades;</w:t>
      </w:r>
    </w:p>
    <w:p w:rsidR="00811E71" w:rsidRDefault="00811E71" w:rsidP="00811E71">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811E71" w:rsidP="00811E71">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VI.</w:t>
      </w:r>
      <w:r>
        <w:rPr>
          <w:rFonts w:ascii="Arial" w:hAnsi="Arial" w:cs="Arial"/>
          <w:sz w:val="24"/>
          <w:lang w:val="es-ES" w:eastAsia="es-ES"/>
        </w:rPr>
        <w:t xml:space="preserve"> </w:t>
      </w:r>
      <w:r w:rsidR="00A35C68" w:rsidRPr="00A35C68">
        <w:rPr>
          <w:rFonts w:ascii="Arial" w:hAnsi="Arial" w:cs="Arial"/>
          <w:sz w:val="24"/>
          <w:lang w:val="es-ES" w:eastAsia="es-ES"/>
        </w:rPr>
        <w:t>En caso de disolución. transmitir los bienes que haya adquirido con apoyos y estímulos públicos, a otra u otras Organizaciones que realicen Actividades de Fomento, estén inscritas en el Registro, y cumplan con los requisitos para el acceso a los apoyos y estímulos, previa autorización de la Subsecretaria, y</w:t>
      </w:r>
    </w:p>
    <w:p w:rsidR="00811E71" w:rsidRDefault="00811E71" w:rsidP="00811E71">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811E71" w:rsidP="00811E71">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VII.</w:t>
      </w:r>
      <w:r>
        <w:rPr>
          <w:rFonts w:ascii="Arial" w:hAnsi="Arial" w:cs="Arial"/>
          <w:sz w:val="24"/>
          <w:lang w:val="es-ES" w:eastAsia="es-ES"/>
        </w:rPr>
        <w:t xml:space="preserve"> </w:t>
      </w:r>
      <w:r w:rsidR="00A35C68" w:rsidRPr="00A35C68">
        <w:rPr>
          <w:rFonts w:ascii="Arial" w:hAnsi="Arial" w:cs="Arial"/>
          <w:sz w:val="24"/>
          <w:lang w:val="es-ES" w:eastAsia="es-ES"/>
        </w:rPr>
        <w:t>Las demás que señale el Reglamento o las disposiciones jurídicas aplicables.</w:t>
      </w:r>
    </w:p>
    <w:p w:rsidR="00811E71" w:rsidRDefault="00811E71" w:rsidP="00A35C68">
      <w:pPr>
        <w:kinsoku w:val="0"/>
        <w:overflowPunct w:val="0"/>
        <w:autoSpaceDE/>
        <w:autoSpaceDN/>
        <w:adjustRightInd/>
        <w:ind w:right="48"/>
        <w:jc w:val="both"/>
        <w:textAlignment w:val="baseline"/>
        <w:rPr>
          <w:rFonts w:ascii="Arial" w:hAnsi="Arial" w:cs="Arial"/>
          <w:sz w:val="24"/>
          <w:lang w:val="es-ES" w:eastAsia="es-ES"/>
        </w:rPr>
      </w:pPr>
    </w:p>
    <w:p w:rsidR="00811E71" w:rsidRDefault="00811E71"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Las Organizaciones que accedan a recursos y fondos públicos, quedarán sujetas a la supervisión, control y vigilancia de las autoridades competentes, conforme a la naturaleza del recurso.</w:t>
      </w:r>
    </w:p>
    <w:p w:rsidR="00811E71" w:rsidRDefault="00811E71" w:rsidP="00A35C68">
      <w:pPr>
        <w:kinsoku w:val="0"/>
        <w:overflowPunct w:val="0"/>
        <w:autoSpaceDE/>
        <w:autoSpaceDN/>
        <w:adjustRightInd/>
        <w:ind w:right="48"/>
        <w:jc w:val="both"/>
        <w:textAlignment w:val="baseline"/>
        <w:rPr>
          <w:rFonts w:ascii="Arial" w:hAnsi="Arial" w:cs="Arial"/>
          <w:sz w:val="24"/>
          <w:lang w:val="es-ES" w:eastAsia="es-ES"/>
        </w:rPr>
      </w:pPr>
    </w:p>
    <w:p w:rsidR="00811E71" w:rsidRDefault="00811E71"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811E71">
        <w:rPr>
          <w:rFonts w:ascii="Arial" w:hAnsi="Arial" w:cs="Arial"/>
          <w:b/>
          <w:sz w:val="24"/>
          <w:lang w:val="es-ES" w:eastAsia="es-ES"/>
        </w:rPr>
        <w:t>Artículo 31.</w:t>
      </w:r>
      <w:r w:rsidRPr="00A35C68">
        <w:rPr>
          <w:rFonts w:ascii="Arial" w:hAnsi="Arial" w:cs="Arial"/>
          <w:sz w:val="24"/>
          <w:lang w:val="es-ES" w:eastAsia="es-ES"/>
        </w:rPr>
        <w:t xml:space="preserve"> Las Organizaciones dejarán de recibir los apoyos y estímulos</w:t>
      </w:r>
      <w:r w:rsidR="00811E71">
        <w:rPr>
          <w:rFonts w:ascii="Arial" w:hAnsi="Arial" w:cs="Arial"/>
          <w:sz w:val="24"/>
          <w:lang w:val="es-ES" w:eastAsia="es-ES"/>
        </w:rPr>
        <w:t xml:space="preserve"> públicos previstos en esta Ley,</w:t>
      </w:r>
      <w:r w:rsidRPr="00A35C68">
        <w:rPr>
          <w:rFonts w:ascii="Arial" w:hAnsi="Arial" w:cs="Arial"/>
          <w:sz w:val="24"/>
          <w:lang w:val="es-ES" w:eastAsia="es-ES"/>
        </w:rPr>
        <w:t xml:space="preserve"> cuando incurran en alguno de los siguientes supuestos:</w:t>
      </w:r>
    </w:p>
    <w:p w:rsidR="00811E71" w:rsidRDefault="00811E71" w:rsidP="00811E71">
      <w:pPr>
        <w:kinsoku w:val="0"/>
        <w:overflowPunct w:val="0"/>
        <w:autoSpaceDE/>
        <w:autoSpaceDN/>
        <w:adjustRightInd/>
        <w:ind w:right="48"/>
        <w:jc w:val="both"/>
        <w:textAlignment w:val="baseline"/>
        <w:rPr>
          <w:rFonts w:ascii="Arial" w:hAnsi="Arial" w:cs="Arial"/>
          <w:sz w:val="24"/>
          <w:lang w:val="es-ES" w:eastAsia="es-ES"/>
        </w:rPr>
      </w:pPr>
    </w:p>
    <w:p w:rsidR="00811E71" w:rsidRDefault="00811E71" w:rsidP="00811E71">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 </w:t>
      </w:r>
      <w:r w:rsidR="00A35C68" w:rsidRPr="00811E71">
        <w:rPr>
          <w:rFonts w:ascii="Arial" w:hAnsi="Arial" w:cs="Arial"/>
          <w:sz w:val="24"/>
          <w:lang w:val="es-ES" w:eastAsia="es-ES"/>
        </w:rPr>
        <w:t>Exista entre sus directivos y los servidores públicos, encargados de otorgar o autorizar los apoyos y estímulos públicos, relaciones de interés o nexos de parentesco por consanguinidad o afinidad hasta el cuarto grado, o sean cónyuges o concubinos, y</w:t>
      </w:r>
    </w:p>
    <w:p w:rsidR="00811E71" w:rsidRDefault="00811E71" w:rsidP="00811E71">
      <w:pPr>
        <w:kinsoku w:val="0"/>
        <w:overflowPunct w:val="0"/>
        <w:autoSpaceDE/>
        <w:autoSpaceDN/>
        <w:adjustRightInd/>
        <w:ind w:right="48"/>
        <w:jc w:val="both"/>
        <w:textAlignment w:val="baseline"/>
        <w:rPr>
          <w:rFonts w:ascii="Arial" w:hAnsi="Arial" w:cs="Arial"/>
          <w:sz w:val="24"/>
          <w:lang w:val="es-ES" w:eastAsia="es-ES"/>
        </w:rPr>
      </w:pPr>
    </w:p>
    <w:p w:rsidR="00A35C68" w:rsidRPr="00811E71" w:rsidRDefault="00811E71" w:rsidP="00811E71">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II. </w:t>
      </w:r>
      <w:r w:rsidR="00A35C68" w:rsidRPr="00811E71">
        <w:rPr>
          <w:rFonts w:ascii="Arial" w:hAnsi="Arial" w:cs="Arial"/>
          <w:sz w:val="24"/>
          <w:lang w:val="es-ES" w:eastAsia="es-ES"/>
        </w:rPr>
        <w:t>Contraten, con recursos públicos, a personas con nexos de parentesco con los directivos de la organización, ya sea por consanguinidad o afinidad hasta el cuarto grado.</w:t>
      </w:r>
    </w:p>
    <w:p w:rsidR="00A35C68" w:rsidRDefault="00A35C68" w:rsidP="00A35C68">
      <w:pPr>
        <w:ind w:right="48"/>
        <w:jc w:val="both"/>
        <w:rPr>
          <w:rFonts w:ascii="Arial" w:hAnsi="Arial" w:cs="Arial"/>
          <w:sz w:val="24"/>
          <w:lang w:val="es-ES" w:eastAsia="es-ES"/>
        </w:rPr>
      </w:pPr>
    </w:p>
    <w:p w:rsidR="00811E71" w:rsidRPr="00A35C68" w:rsidRDefault="00811E71" w:rsidP="00A35C68">
      <w:pPr>
        <w:ind w:right="48"/>
        <w:jc w:val="both"/>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811E71">
        <w:rPr>
          <w:rFonts w:ascii="Arial" w:hAnsi="Arial" w:cs="Arial"/>
          <w:b/>
          <w:sz w:val="24"/>
          <w:lang w:val="es-ES" w:eastAsia="es-ES"/>
        </w:rPr>
        <w:t>Artículo 32.</w:t>
      </w:r>
      <w:r w:rsidRPr="00A35C68">
        <w:rPr>
          <w:rFonts w:ascii="Arial" w:hAnsi="Arial" w:cs="Arial"/>
          <w:sz w:val="24"/>
          <w:lang w:val="es-ES" w:eastAsia="es-ES"/>
        </w:rPr>
        <w:t xml:space="preserve"> Las Organizaciones que reciban apoyos y estímulos públicos, deberán sujetarse a las disposiciones </w:t>
      </w:r>
      <w:r w:rsidR="00811E71" w:rsidRPr="00A35C68">
        <w:rPr>
          <w:rFonts w:ascii="Arial" w:hAnsi="Arial" w:cs="Arial"/>
          <w:sz w:val="24"/>
          <w:lang w:val="es-ES" w:eastAsia="es-ES"/>
        </w:rPr>
        <w:t>jurídicas</w:t>
      </w:r>
      <w:r w:rsidRPr="00A35C68">
        <w:rPr>
          <w:rFonts w:ascii="Arial" w:hAnsi="Arial" w:cs="Arial"/>
          <w:sz w:val="24"/>
          <w:lang w:val="es-ES" w:eastAsia="es-ES"/>
        </w:rPr>
        <w:t xml:space="preserve"> y administrativas aplicables en la materia.</w:t>
      </w:r>
    </w:p>
    <w:p w:rsidR="00811E71" w:rsidRDefault="00811E71" w:rsidP="00A35C68">
      <w:pPr>
        <w:kinsoku w:val="0"/>
        <w:overflowPunct w:val="0"/>
        <w:autoSpaceDE/>
        <w:autoSpaceDN/>
        <w:adjustRightInd/>
        <w:ind w:right="48"/>
        <w:jc w:val="both"/>
        <w:textAlignment w:val="baseline"/>
        <w:rPr>
          <w:rFonts w:ascii="Arial" w:hAnsi="Arial" w:cs="Arial"/>
          <w:sz w:val="24"/>
          <w:lang w:val="es-ES" w:eastAsia="es-ES"/>
        </w:rPr>
      </w:pPr>
    </w:p>
    <w:p w:rsidR="00811E71" w:rsidRDefault="00811E71"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 xml:space="preserve">Las Organizaciones que obtengan recursos económicos de terceros o del extranjero, deberán llevar a cabo las operaciones correspondientes conforme a las disposiciones fiscales vigentes en el territorio nacional o, cuando así proceda, con base en los tratados y acuerdos internacionales de los que el </w:t>
      </w:r>
      <w:r w:rsidR="00811E71" w:rsidRPr="00A35C68">
        <w:rPr>
          <w:rFonts w:ascii="Arial" w:hAnsi="Arial" w:cs="Arial"/>
          <w:sz w:val="24"/>
          <w:lang w:val="es-ES" w:eastAsia="es-ES"/>
        </w:rPr>
        <w:t>país</w:t>
      </w:r>
      <w:r w:rsidRPr="00A35C68">
        <w:rPr>
          <w:rFonts w:ascii="Arial" w:hAnsi="Arial" w:cs="Arial"/>
          <w:sz w:val="24"/>
          <w:lang w:val="es-ES" w:eastAsia="es-ES"/>
        </w:rPr>
        <w:t xml:space="preserve"> sea parte.</w:t>
      </w:r>
    </w:p>
    <w:p w:rsidR="00811E71" w:rsidRDefault="00811E71" w:rsidP="00A35C68">
      <w:pPr>
        <w:kinsoku w:val="0"/>
        <w:overflowPunct w:val="0"/>
        <w:autoSpaceDE/>
        <w:autoSpaceDN/>
        <w:adjustRightInd/>
        <w:ind w:right="48"/>
        <w:jc w:val="both"/>
        <w:textAlignment w:val="baseline"/>
        <w:rPr>
          <w:rFonts w:ascii="Arial" w:hAnsi="Arial" w:cs="Arial"/>
          <w:sz w:val="24"/>
          <w:lang w:val="es-ES" w:eastAsia="es-ES"/>
        </w:rPr>
      </w:pPr>
    </w:p>
    <w:p w:rsidR="00811E71" w:rsidRDefault="00811E71" w:rsidP="00A35C68">
      <w:pPr>
        <w:kinsoku w:val="0"/>
        <w:overflowPunct w:val="0"/>
        <w:autoSpaceDE/>
        <w:autoSpaceDN/>
        <w:adjustRightInd/>
        <w:ind w:right="48"/>
        <w:jc w:val="both"/>
        <w:textAlignment w:val="baseline"/>
        <w:rPr>
          <w:rFonts w:ascii="Arial" w:hAnsi="Arial" w:cs="Arial"/>
          <w:sz w:val="24"/>
          <w:lang w:val="es-ES" w:eastAsia="es-ES"/>
        </w:rPr>
      </w:pPr>
    </w:p>
    <w:p w:rsidR="00180AE2" w:rsidRDefault="00180AE2"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180AE2" w:rsidRDefault="00A35C68" w:rsidP="00180AE2">
      <w:pPr>
        <w:kinsoku w:val="0"/>
        <w:overflowPunct w:val="0"/>
        <w:autoSpaceDE/>
        <w:autoSpaceDN/>
        <w:adjustRightInd/>
        <w:ind w:right="48"/>
        <w:jc w:val="center"/>
        <w:textAlignment w:val="baseline"/>
        <w:rPr>
          <w:rFonts w:ascii="Arial" w:hAnsi="Arial" w:cs="Arial"/>
          <w:b/>
          <w:sz w:val="24"/>
          <w:lang w:val="es-ES" w:eastAsia="es-ES"/>
        </w:rPr>
      </w:pPr>
      <w:r w:rsidRPr="00180AE2">
        <w:rPr>
          <w:rFonts w:ascii="Arial" w:hAnsi="Arial" w:cs="Arial"/>
          <w:b/>
          <w:sz w:val="24"/>
          <w:lang w:val="es-ES" w:eastAsia="es-ES"/>
        </w:rPr>
        <w:t>CAPÍTULO VII</w:t>
      </w:r>
    </w:p>
    <w:p w:rsidR="00A35C68" w:rsidRPr="00180AE2" w:rsidRDefault="00A35C68" w:rsidP="00180AE2">
      <w:pPr>
        <w:kinsoku w:val="0"/>
        <w:overflowPunct w:val="0"/>
        <w:autoSpaceDE/>
        <w:autoSpaceDN/>
        <w:adjustRightInd/>
        <w:ind w:right="48"/>
        <w:jc w:val="center"/>
        <w:textAlignment w:val="baseline"/>
        <w:rPr>
          <w:rFonts w:ascii="Arial" w:hAnsi="Arial" w:cs="Arial"/>
          <w:b/>
          <w:sz w:val="24"/>
          <w:lang w:val="es-ES" w:eastAsia="es-ES"/>
        </w:rPr>
      </w:pPr>
      <w:r w:rsidRPr="00180AE2">
        <w:rPr>
          <w:rFonts w:ascii="Arial" w:hAnsi="Arial" w:cs="Arial"/>
          <w:b/>
          <w:sz w:val="24"/>
          <w:lang w:val="es-ES" w:eastAsia="es-ES"/>
        </w:rPr>
        <w:t>DEL FOMENTO Y FORTALECIMIENTO A LAS ORGANIZACIONES</w:t>
      </w:r>
    </w:p>
    <w:p w:rsidR="00180AE2" w:rsidRDefault="00180AE2" w:rsidP="00A35C68">
      <w:pPr>
        <w:kinsoku w:val="0"/>
        <w:overflowPunct w:val="0"/>
        <w:autoSpaceDE/>
        <w:autoSpaceDN/>
        <w:adjustRightInd/>
        <w:ind w:right="48"/>
        <w:jc w:val="both"/>
        <w:textAlignment w:val="baseline"/>
        <w:rPr>
          <w:rFonts w:ascii="Arial" w:hAnsi="Arial" w:cs="Arial"/>
          <w:sz w:val="24"/>
          <w:lang w:val="es-ES" w:eastAsia="es-ES"/>
        </w:rPr>
      </w:pPr>
    </w:p>
    <w:p w:rsidR="00180AE2" w:rsidRDefault="00180AE2"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180AE2">
        <w:rPr>
          <w:rFonts w:ascii="Arial" w:hAnsi="Arial" w:cs="Arial"/>
          <w:b/>
          <w:sz w:val="24"/>
          <w:lang w:val="es-ES" w:eastAsia="es-ES"/>
        </w:rPr>
        <w:t>Artículo 33.</w:t>
      </w:r>
      <w:r w:rsidRPr="00A35C68">
        <w:rPr>
          <w:rFonts w:ascii="Arial" w:hAnsi="Arial" w:cs="Arial"/>
          <w:sz w:val="24"/>
          <w:lang w:val="es-ES" w:eastAsia="es-ES"/>
        </w:rPr>
        <w:t xml:space="preserve"> Las autoridades responsables en el ámbito de su competencia, están obligadas a garantizar el respeto de los derechos previstos en esta Ley para la sociedad civil organizada</w:t>
      </w:r>
      <w:r w:rsidR="00180AE2">
        <w:rPr>
          <w:rFonts w:ascii="Arial" w:hAnsi="Arial" w:cs="Arial"/>
          <w:sz w:val="24"/>
          <w:lang w:val="es-ES" w:eastAsia="es-ES"/>
        </w:rPr>
        <w:t>,</w:t>
      </w:r>
      <w:r w:rsidRPr="00A35C68">
        <w:rPr>
          <w:rFonts w:ascii="Arial" w:hAnsi="Arial" w:cs="Arial"/>
          <w:sz w:val="24"/>
          <w:lang w:val="es-ES" w:eastAsia="es-ES"/>
        </w:rPr>
        <w:t xml:space="preserve"> habitantes, ciudadanos y vecinos del Estado de México.</w:t>
      </w:r>
    </w:p>
    <w:p w:rsidR="00180AE2" w:rsidRDefault="00180AE2" w:rsidP="00A35C68">
      <w:pPr>
        <w:kinsoku w:val="0"/>
        <w:overflowPunct w:val="0"/>
        <w:autoSpaceDE/>
        <w:autoSpaceDN/>
        <w:adjustRightInd/>
        <w:ind w:right="48"/>
        <w:jc w:val="both"/>
        <w:textAlignment w:val="baseline"/>
        <w:rPr>
          <w:rFonts w:ascii="Arial" w:hAnsi="Arial" w:cs="Arial"/>
          <w:sz w:val="24"/>
          <w:lang w:val="es-ES" w:eastAsia="es-ES"/>
        </w:rPr>
      </w:pPr>
    </w:p>
    <w:p w:rsidR="00180AE2" w:rsidRDefault="00180AE2"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180AE2">
        <w:rPr>
          <w:rFonts w:ascii="Arial" w:hAnsi="Arial" w:cs="Arial"/>
          <w:b/>
          <w:sz w:val="24"/>
          <w:lang w:val="es-ES" w:eastAsia="es-ES"/>
        </w:rPr>
        <w:t>Artículo 34.</w:t>
      </w:r>
      <w:r w:rsidRPr="00A35C68">
        <w:rPr>
          <w:rFonts w:ascii="Arial" w:hAnsi="Arial" w:cs="Arial"/>
          <w:sz w:val="24"/>
          <w:lang w:val="es-ES" w:eastAsia="es-ES"/>
        </w:rPr>
        <w:t xml:space="preserve"> Las dependencias y Entidades, en coordinación con el Consejo, deberá organizar los eventos que considere necesarios para promover la integración de </w:t>
      </w:r>
      <w:r w:rsidRPr="00A35C68">
        <w:rPr>
          <w:rFonts w:ascii="Arial" w:hAnsi="Arial" w:cs="Arial"/>
          <w:sz w:val="24"/>
          <w:lang w:val="es-ES" w:eastAsia="es-ES"/>
        </w:rPr>
        <w:lastRenderedPageBreak/>
        <w:t>Organizaciones en Actividades de Fomento y fortalecimiento en Redes de colaboración.</w:t>
      </w:r>
    </w:p>
    <w:p w:rsidR="00180AE2" w:rsidRDefault="00180AE2" w:rsidP="00A35C68">
      <w:pPr>
        <w:kinsoku w:val="0"/>
        <w:overflowPunct w:val="0"/>
        <w:autoSpaceDE/>
        <w:autoSpaceDN/>
        <w:adjustRightInd/>
        <w:ind w:right="48"/>
        <w:jc w:val="both"/>
        <w:textAlignment w:val="baseline"/>
        <w:rPr>
          <w:rFonts w:ascii="Arial" w:hAnsi="Arial" w:cs="Arial"/>
          <w:sz w:val="24"/>
          <w:lang w:val="es-ES" w:eastAsia="es-ES"/>
        </w:rPr>
      </w:pPr>
    </w:p>
    <w:p w:rsidR="00180AE2" w:rsidRDefault="00180AE2"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180AE2">
        <w:rPr>
          <w:rFonts w:ascii="Arial" w:hAnsi="Arial" w:cs="Arial"/>
          <w:b/>
          <w:sz w:val="24"/>
          <w:lang w:val="es-ES" w:eastAsia="es-ES"/>
        </w:rPr>
        <w:t>Artículo 35.</w:t>
      </w:r>
      <w:r w:rsidRPr="00A35C68">
        <w:rPr>
          <w:rFonts w:ascii="Arial" w:hAnsi="Arial" w:cs="Arial"/>
          <w:sz w:val="24"/>
          <w:lang w:val="es-ES" w:eastAsia="es-ES"/>
        </w:rPr>
        <w:t xml:space="preserve"> Las Dependencias y Entidades, en el ámbito de su respectiva competencia y atribuciones, podrán fomentar y fortalecer las actividades previstas en esta Ley y su Reglamento a través de las acciones siguientes:</w:t>
      </w:r>
    </w:p>
    <w:p w:rsidR="00180AE2" w:rsidRDefault="00180AE2" w:rsidP="00180AE2">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C30F8" w:rsidP="001C30F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 </w:t>
      </w:r>
      <w:r w:rsidR="00A35C68" w:rsidRPr="00A35C68">
        <w:rPr>
          <w:rFonts w:ascii="Arial" w:hAnsi="Arial" w:cs="Arial"/>
          <w:sz w:val="24"/>
          <w:lang w:val="es-ES" w:eastAsia="es-ES"/>
        </w:rPr>
        <w:t>Implementar un sistema de información que contenga una base de datos de cada una de las Organizaciones que por sector atienda cada una de las Dependencias y Entidades;</w:t>
      </w:r>
    </w:p>
    <w:p w:rsidR="00180AE2" w:rsidRDefault="00180AE2" w:rsidP="00180AE2">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C30F8" w:rsidP="001C30F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II. </w:t>
      </w:r>
      <w:r w:rsidR="00A35C68" w:rsidRPr="00A35C68">
        <w:rPr>
          <w:rFonts w:ascii="Arial" w:hAnsi="Arial" w:cs="Arial"/>
          <w:sz w:val="24"/>
          <w:lang w:val="es-ES" w:eastAsia="es-ES"/>
        </w:rPr>
        <w:t xml:space="preserve">Concertar y coordinar la participación de las Organizaciones en las políticas públicas, </w:t>
      </w:r>
      <w:r>
        <w:rPr>
          <w:rFonts w:ascii="Arial" w:hAnsi="Arial" w:cs="Arial"/>
          <w:sz w:val="24"/>
          <w:lang w:val="es-ES" w:eastAsia="es-ES"/>
        </w:rPr>
        <w:t>acciones y programas a su cargo;</w:t>
      </w:r>
    </w:p>
    <w:p w:rsidR="00180AE2" w:rsidRDefault="00180AE2" w:rsidP="00180AE2">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C30F8" w:rsidP="001C30F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III. </w:t>
      </w:r>
      <w:r w:rsidR="00A35C68" w:rsidRPr="00A35C68">
        <w:rPr>
          <w:rFonts w:ascii="Arial" w:hAnsi="Arial" w:cs="Arial"/>
          <w:sz w:val="24"/>
          <w:lang w:val="es-ES" w:eastAsia="es-ES"/>
        </w:rPr>
        <w:t>Promover, ante las instancias correspondientes, la constitución legal de las Organizaciones que lo requi</w:t>
      </w:r>
      <w:r>
        <w:rPr>
          <w:rFonts w:ascii="Arial" w:hAnsi="Arial" w:cs="Arial"/>
          <w:sz w:val="24"/>
          <w:lang w:val="es-ES" w:eastAsia="es-ES"/>
        </w:rPr>
        <w:t>eran;</w:t>
      </w:r>
    </w:p>
    <w:p w:rsidR="00180AE2" w:rsidRDefault="00180AE2" w:rsidP="00180AE2">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C30F8" w:rsidP="001C30F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IV. </w:t>
      </w:r>
      <w:r w:rsidR="00A35C68" w:rsidRPr="00A35C68">
        <w:rPr>
          <w:rFonts w:ascii="Arial" w:hAnsi="Arial" w:cs="Arial"/>
          <w:sz w:val="24"/>
          <w:lang w:val="es-ES" w:eastAsia="es-ES"/>
        </w:rPr>
        <w:t>Considerar mecanismos institucionales para el otorgamiento de estímulos económicos complementarios para gastos registrales o de gestaría;</w:t>
      </w:r>
    </w:p>
    <w:p w:rsidR="00180AE2" w:rsidRDefault="00180AE2" w:rsidP="00180AE2">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C30F8" w:rsidP="001C30F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V. </w:t>
      </w:r>
      <w:r w:rsidR="00A35C68" w:rsidRPr="00A35C68">
        <w:rPr>
          <w:rFonts w:ascii="Arial" w:hAnsi="Arial" w:cs="Arial"/>
          <w:sz w:val="24"/>
          <w:lang w:val="es-ES" w:eastAsia="es-ES"/>
        </w:rPr>
        <w:t>Generar espacios de participación para el diálogo e incidencia en políticas públicas o asuntos relacionados a problemáticas sociales:</w:t>
      </w:r>
    </w:p>
    <w:p w:rsidR="00180AE2" w:rsidRDefault="00180AE2" w:rsidP="00180AE2">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C30F8" w:rsidP="001C30F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VI. </w:t>
      </w:r>
      <w:r w:rsidR="00A35C68" w:rsidRPr="00A35C68">
        <w:rPr>
          <w:rFonts w:ascii="Arial" w:hAnsi="Arial" w:cs="Arial"/>
          <w:sz w:val="24"/>
          <w:lang w:val="es-ES" w:eastAsia="es-ES"/>
        </w:rPr>
        <w:t xml:space="preserve">Dar visibilidad y posicionamiento a las Organizaciones entre las diversas instituciones públicas y </w:t>
      </w:r>
      <w:r w:rsidR="00A614F0">
        <w:rPr>
          <w:rFonts w:ascii="Arial" w:hAnsi="Arial" w:cs="Arial"/>
          <w:sz w:val="24"/>
          <w:lang w:val="es-ES" w:eastAsia="es-ES"/>
        </w:rPr>
        <w:t>privadas adyacentes a su sector;</w:t>
      </w:r>
    </w:p>
    <w:p w:rsidR="00180AE2" w:rsidRDefault="00180AE2" w:rsidP="00180AE2">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C30F8" w:rsidP="001C30F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VII. </w:t>
      </w:r>
      <w:r w:rsidR="00A35C68" w:rsidRPr="00A35C68">
        <w:rPr>
          <w:rFonts w:ascii="Arial" w:hAnsi="Arial" w:cs="Arial"/>
          <w:sz w:val="24"/>
          <w:lang w:val="es-ES" w:eastAsia="es-ES"/>
        </w:rPr>
        <w:t>Fortalecer y articular las Redes para el fomento, formación y profesionalización de las Organizaciones;</w:t>
      </w:r>
    </w:p>
    <w:p w:rsidR="001C30F8" w:rsidRDefault="001C30F8" w:rsidP="00A35C68">
      <w:pPr>
        <w:ind w:right="48"/>
        <w:jc w:val="both"/>
        <w:rPr>
          <w:rFonts w:ascii="Arial" w:hAnsi="Arial" w:cs="Arial"/>
          <w:sz w:val="24"/>
          <w:lang w:val="es-ES" w:eastAsia="es-ES"/>
        </w:rPr>
      </w:pPr>
    </w:p>
    <w:p w:rsidR="00A35C68" w:rsidRDefault="001C30F8" w:rsidP="00A35C68">
      <w:pPr>
        <w:ind w:right="48"/>
        <w:jc w:val="both"/>
        <w:rPr>
          <w:rFonts w:ascii="Arial" w:hAnsi="Arial" w:cs="Arial"/>
          <w:sz w:val="24"/>
          <w:lang w:val="es-ES" w:eastAsia="es-ES"/>
        </w:rPr>
      </w:pPr>
      <w:r>
        <w:rPr>
          <w:rFonts w:ascii="Arial" w:hAnsi="Arial" w:cs="Arial"/>
          <w:b/>
          <w:sz w:val="24"/>
          <w:lang w:val="es-ES" w:eastAsia="es-ES"/>
        </w:rPr>
        <w:t xml:space="preserve">VIII. </w:t>
      </w:r>
      <w:r w:rsidR="00A35C68" w:rsidRPr="00A35C68">
        <w:rPr>
          <w:rFonts w:ascii="Arial" w:hAnsi="Arial" w:cs="Arial"/>
          <w:sz w:val="24"/>
          <w:lang w:val="es-ES" w:eastAsia="es-ES"/>
        </w:rPr>
        <w:t>Sensibilizar y capacitar a los servidores públicos para el cumplimiento d</w:t>
      </w:r>
      <w:r w:rsidR="00A614F0">
        <w:rPr>
          <w:rFonts w:ascii="Arial" w:hAnsi="Arial" w:cs="Arial"/>
          <w:sz w:val="24"/>
          <w:lang w:val="es-ES" w:eastAsia="es-ES"/>
        </w:rPr>
        <w:t>e las disposiciones de esta Ley;</w:t>
      </w:r>
    </w:p>
    <w:p w:rsidR="00180AE2" w:rsidRPr="00A35C68" w:rsidRDefault="00180AE2" w:rsidP="00A35C68">
      <w:pPr>
        <w:ind w:right="48"/>
        <w:jc w:val="both"/>
        <w:rPr>
          <w:rFonts w:ascii="Arial" w:hAnsi="Arial" w:cs="Arial"/>
          <w:sz w:val="24"/>
          <w:lang w:val="es-ES" w:eastAsia="es-ES"/>
        </w:rPr>
      </w:pPr>
    </w:p>
    <w:p w:rsidR="00A35C68" w:rsidRPr="00A35C68" w:rsidRDefault="001C30F8" w:rsidP="001C30F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IX. </w:t>
      </w:r>
      <w:r w:rsidR="00A35C68" w:rsidRPr="00A35C68">
        <w:rPr>
          <w:rFonts w:ascii="Arial" w:hAnsi="Arial" w:cs="Arial"/>
          <w:sz w:val="24"/>
          <w:lang w:val="es-ES" w:eastAsia="es-ES"/>
        </w:rPr>
        <w:t>Exhortar e incentivar a la transparencia proactiva, la rendición de cuentas y la evaluación como principios rectores en materia de fomento y fortalecimiento entre la gestión pública</w:t>
      </w:r>
      <w:r w:rsidR="00A614F0">
        <w:rPr>
          <w:rFonts w:ascii="Arial" w:hAnsi="Arial" w:cs="Arial"/>
          <w:sz w:val="24"/>
          <w:lang w:val="es-ES" w:eastAsia="es-ES"/>
        </w:rPr>
        <w:t xml:space="preserve"> y la sociedad civil organizada;</w:t>
      </w:r>
    </w:p>
    <w:p w:rsidR="00180AE2" w:rsidRDefault="00180AE2" w:rsidP="00180AE2">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C30F8" w:rsidP="001C30F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X. </w:t>
      </w:r>
      <w:r w:rsidR="00A35C68" w:rsidRPr="00A35C68">
        <w:rPr>
          <w:rFonts w:ascii="Arial" w:hAnsi="Arial" w:cs="Arial"/>
          <w:sz w:val="24"/>
          <w:lang w:val="es-ES" w:eastAsia="es-ES"/>
        </w:rPr>
        <w:t>Celebrar convenios y alianzas estratégicas con Organizaciones para facilitar el cumplimiento de programas institucionales y las actividades a que se refiere esta Ley, enterando a</w:t>
      </w:r>
      <w:r>
        <w:rPr>
          <w:rFonts w:ascii="Arial" w:hAnsi="Arial" w:cs="Arial"/>
          <w:sz w:val="24"/>
          <w:lang w:val="es-ES" w:eastAsia="es-ES"/>
        </w:rPr>
        <w:t xml:space="preserve"> </w:t>
      </w:r>
      <w:r w:rsidR="00A35C68" w:rsidRPr="00A35C68">
        <w:rPr>
          <w:rFonts w:ascii="Arial" w:hAnsi="Arial" w:cs="Arial"/>
          <w:sz w:val="24"/>
          <w:lang w:val="es-ES" w:eastAsia="es-ES"/>
        </w:rPr>
        <w:t>la Sec</w:t>
      </w:r>
      <w:r>
        <w:rPr>
          <w:rFonts w:ascii="Arial" w:hAnsi="Arial" w:cs="Arial"/>
          <w:sz w:val="24"/>
          <w:lang w:val="es-ES" w:eastAsia="es-ES"/>
        </w:rPr>
        <w:t>retaria,</w:t>
      </w:r>
      <w:r w:rsidR="00A35C68" w:rsidRPr="00A35C68">
        <w:rPr>
          <w:rFonts w:ascii="Arial" w:hAnsi="Arial" w:cs="Arial"/>
          <w:sz w:val="24"/>
          <w:lang w:val="es-ES" w:eastAsia="es-ES"/>
        </w:rPr>
        <w:t xml:space="preserve"> y</w:t>
      </w:r>
    </w:p>
    <w:p w:rsidR="001C30F8" w:rsidRDefault="001C30F8" w:rsidP="001C30F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C30F8" w:rsidP="001C30F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XI. </w:t>
      </w:r>
      <w:r w:rsidR="00A35C68" w:rsidRPr="00A35C68">
        <w:rPr>
          <w:rFonts w:ascii="Arial" w:hAnsi="Arial" w:cs="Arial"/>
          <w:sz w:val="24"/>
          <w:lang w:val="es-ES" w:eastAsia="es-ES"/>
        </w:rPr>
        <w:t>Las demás que les confieren otras disposiciones jurídicas aplicables y las que les encomiende la Comisión</w:t>
      </w:r>
    </w:p>
    <w:p w:rsidR="001C30F8" w:rsidRDefault="001C30F8" w:rsidP="001C30F8">
      <w:pPr>
        <w:kinsoku w:val="0"/>
        <w:overflowPunct w:val="0"/>
        <w:autoSpaceDE/>
        <w:autoSpaceDN/>
        <w:adjustRightInd/>
        <w:ind w:right="48"/>
        <w:jc w:val="center"/>
        <w:textAlignment w:val="baseline"/>
        <w:rPr>
          <w:rFonts w:ascii="Arial" w:hAnsi="Arial" w:cs="Arial"/>
          <w:b/>
          <w:sz w:val="24"/>
          <w:lang w:val="es-ES" w:eastAsia="es-ES"/>
        </w:rPr>
      </w:pPr>
    </w:p>
    <w:p w:rsidR="001C30F8" w:rsidRDefault="001C30F8" w:rsidP="001C30F8">
      <w:pPr>
        <w:kinsoku w:val="0"/>
        <w:overflowPunct w:val="0"/>
        <w:autoSpaceDE/>
        <w:autoSpaceDN/>
        <w:adjustRightInd/>
        <w:ind w:right="48"/>
        <w:jc w:val="center"/>
        <w:textAlignment w:val="baseline"/>
        <w:rPr>
          <w:rFonts w:ascii="Arial" w:hAnsi="Arial" w:cs="Arial"/>
          <w:b/>
          <w:sz w:val="24"/>
          <w:lang w:val="es-ES" w:eastAsia="es-ES"/>
        </w:rPr>
      </w:pPr>
    </w:p>
    <w:p w:rsidR="00A35C68" w:rsidRPr="001C30F8" w:rsidRDefault="00A35C68" w:rsidP="001C30F8">
      <w:pPr>
        <w:kinsoku w:val="0"/>
        <w:overflowPunct w:val="0"/>
        <w:autoSpaceDE/>
        <w:autoSpaceDN/>
        <w:adjustRightInd/>
        <w:ind w:right="48"/>
        <w:jc w:val="center"/>
        <w:textAlignment w:val="baseline"/>
        <w:rPr>
          <w:rFonts w:ascii="Arial" w:hAnsi="Arial" w:cs="Arial"/>
          <w:b/>
          <w:sz w:val="24"/>
          <w:lang w:val="es-ES" w:eastAsia="es-ES"/>
        </w:rPr>
      </w:pPr>
      <w:r w:rsidRPr="001C30F8">
        <w:rPr>
          <w:rFonts w:ascii="Arial" w:hAnsi="Arial" w:cs="Arial"/>
          <w:b/>
          <w:sz w:val="24"/>
          <w:lang w:val="es-ES" w:eastAsia="es-ES"/>
        </w:rPr>
        <w:t>CAPÍTULO VIII</w:t>
      </w:r>
    </w:p>
    <w:p w:rsidR="00A35C68" w:rsidRPr="001C30F8" w:rsidRDefault="00A35C68" w:rsidP="001C30F8">
      <w:pPr>
        <w:kinsoku w:val="0"/>
        <w:overflowPunct w:val="0"/>
        <w:autoSpaceDE/>
        <w:autoSpaceDN/>
        <w:adjustRightInd/>
        <w:ind w:right="48"/>
        <w:jc w:val="center"/>
        <w:textAlignment w:val="baseline"/>
        <w:rPr>
          <w:rFonts w:ascii="Arial" w:hAnsi="Arial" w:cs="Arial"/>
          <w:b/>
          <w:sz w:val="24"/>
          <w:lang w:val="es-ES" w:eastAsia="es-ES"/>
        </w:rPr>
      </w:pPr>
      <w:r w:rsidRPr="001C30F8">
        <w:rPr>
          <w:rFonts w:ascii="Arial" w:hAnsi="Arial" w:cs="Arial"/>
          <w:b/>
          <w:sz w:val="24"/>
          <w:lang w:val="es-ES" w:eastAsia="es-ES"/>
        </w:rPr>
        <w:t>DE LAS INFRACCIONES, SANCIONES Y MEDIOS DE IMPUGNACIÓN</w:t>
      </w:r>
    </w:p>
    <w:p w:rsidR="001C30F8" w:rsidRDefault="001C30F8" w:rsidP="00A35C68">
      <w:pPr>
        <w:kinsoku w:val="0"/>
        <w:overflowPunct w:val="0"/>
        <w:autoSpaceDE/>
        <w:autoSpaceDN/>
        <w:adjustRightInd/>
        <w:ind w:right="48"/>
        <w:jc w:val="both"/>
        <w:textAlignment w:val="baseline"/>
        <w:rPr>
          <w:rFonts w:ascii="Arial" w:hAnsi="Arial" w:cs="Arial"/>
          <w:sz w:val="24"/>
          <w:lang w:val="es-ES" w:eastAsia="es-ES"/>
        </w:rPr>
      </w:pPr>
    </w:p>
    <w:p w:rsidR="001C30F8" w:rsidRDefault="001C30F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1C30F8">
        <w:rPr>
          <w:rFonts w:ascii="Arial" w:hAnsi="Arial" w:cs="Arial"/>
          <w:b/>
          <w:sz w:val="24"/>
          <w:lang w:val="es-ES" w:eastAsia="es-ES"/>
        </w:rPr>
        <w:t>Artículo 36.</w:t>
      </w:r>
      <w:r w:rsidRPr="00A35C68">
        <w:rPr>
          <w:rFonts w:ascii="Arial" w:hAnsi="Arial" w:cs="Arial"/>
          <w:sz w:val="24"/>
          <w:lang w:val="es-ES" w:eastAsia="es-ES"/>
        </w:rPr>
        <w:t xml:space="preserve"> Independientemente de las responsabilidades civiles, penales y administrativas que resulten en términos de las disposiciones legales aplicables cometidos por Organizaciones, constituyen faltas a la presente Ley, las acciones siguientes:</w:t>
      </w:r>
    </w:p>
    <w:p w:rsidR="001C30F8" w:rsidRDefault="001C30F8" w:rsidP="001C30F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C30F8" w:rsidP="001C30F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 </w:t>
      </w:r>
      <w:r w:rsidR="00A35C68" w:rsidRPr="00A35C68">
        <w:rPr>
          <w:rFonts w:ascii="Arial" w:hAnsi="Arial" w:cs="Arial"/>
          <w:sz w:val="24"/>
          <w:lang w:val="es-ES" w:eastAsia="es-ES"/>
        </w:rPr>
        <w:t>Realizar fines y objetivos distintos para los cuales fueron creadas o ajenos</w:t>
      </w:r>
      <w:r>
        <w:rPr>
          <w:rFonts w:ascii="Arial" w:hAnsi="Arial" w:cs="Arial"/>
          <w:sz w:val="24"/>
          <w:lang w:val="es-ES" w:eastAsia="es-ES"/>
        </w:rPr>
        <w:t xml:space="preserve"> a su objeto social;</w:t>
      </w:r>
    </w:p>
    <w:p w:rsidR="001C30F8" w:rsidRDefault="001C30F8" w:rsidP="001C30F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C30F8" w:rsidP="001C30F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II. </w:t>
      </w:r>
      <w:r w:rsidR="00A35C68" w:rsidRPr="00A35C68">
        <w:rPr>
          <w:rFonts w:ascii="Arial" w:hAnsi="Arial" w:cs="Arial"/>
          <w:sz w:val="24"/>
          <w:lang w:val="es-ES" w:eastAsia="es-ES"/>
        </w:rPr>
        <w:t>Incurrir en actividades ilícitas o hechos constitutivos de delito;</w:t>
      </w:r>
    </w:p>
    <w:p w:rsidR="001C30F8" w:rsidRDefault="001C30F8" w:rsidP="001C30F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C30F8" w:rsidP="001C30F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III. </w:t>
      </w:r>
      <w:r w:rsidR="00A35C68" w:rsidRPr="00A35C68">
        <w:rPr>
          <w:rFonts w:ascii="Arial" w:hAnsi="Arial" w:cs="Arial"/>
          <w:sz w:val="24"/>
          <w:lang w:val="es-ES" w:eastAsia="es-ES"/>
        </w:rPr>
        <w:t>Aplicar los apoyos y estímulos públicos que reciban con fines distintos para los que fueron autorizados;</w:t>
      </w:r>
    </w:p>
    <w:p w:rsidR="001C30F8" w:rsidRDefault="001C30F8" w:rsidP="001C30F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C30F8" w:rsidP="001C30F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IV. </w:t>
      </w:r>
      <w:r w:rsidR="00A35C68" w:rsidRPr="00A35C68">
        <w:rPr>
          <w:rFonts w:ascii="Arial" w:hAnsi="Arial" w:cs="Arial"/>
          <w:sz w:val="24"/>
          <w:lang w:val="es-ES" w:eastAsia="es-ES"/>
        </w:rPr>
        <w:t>Ejecutar cualquier tipo de actividad evidente que pudiera generar resultados que impliquen pr</w:t>
      </w:r>
      <w:r>
        <w:rPr>
          <w:rFonts w:ascii="Arial" w:hAnsi="Arial" w:cs="Arial"/>
          <w:sz w:val="24"/>
          <w:lang w:val="es-ES" w:eastAsia="es-ES"/>
        </w:rPr>
        <w:t>oselitismo político o religioso;</w:t>
      </w:r>
    </w:p>
    <w:p w:rsidR="001C30F8" w:rsidRDefault="001C30F8" w:rsidP="001C30F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C30F8" w:rsidP="001C30F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V. </w:t>
      </w:r>
      <w:r w:rsidR="00A35C68" w:rsidRPr="00A35C68">
        <w:rPr>
          <w:rFonts w:ascii="Arial" w:hAnsi="Arial" w:cs="Arial"/>
          <w:sz w:val="24"/>
          <w:lang w:val="es-ES" w:eastAsia="es-ES"/>
        </w:rPr>
        <w:t>Falsear o incumplir con la documentación que les sea solicitada por las autoridades responsables;</w:t>
      </w:r>
    </w:p>
    <w:p w:rsidR="001C30F8" w:rsidRDefault="001C30F8" w:rsidP="001C30F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C30F8" w:rsidP="001C30F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VI. </w:t>
      </w:r>
      <w:r w:rsidR="00A35C68" w:rsidRPr="00A35C68">
        <w:rPr>
          <w:rFonts w:ascii="Arial" w:hAnsi="Arial" w:cs="Arial"/>
          <w:sz w:val="24"/>
          <w:lang w:val="es-ES" w:eastAsia="es-ES"/>
        </w:rPr>
        <w:t>Abstenerse de entregar los informes que les solicite la dependencia o entidad competente que les haya otorgado o autorizado el uso de apoyos y estímulos públicos;</w:t>
      </w:r>
    </w:p>
    <w:p w:rsidR="001C30F8" w:rsidRDefault="001C30F8" w:rsidP="001C30F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C30F8" w:rsidP="001C30F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VII. </w:t>
      </w:r>
      <w:r w:rsidR="00A35C68" w:rsidRPr="00A35C68">
        <w:rPr>
          <w:rFonts w:ascii="Arial" w:hAnsi="Arial" w:cs="Arial"/>
          <w:sz w:val="24"/>
          <w:lang w:val="es-ES" w:eastAsia="es-ES"/>
        </w:rPr>
        <w:t>Ocultar información a las autoridades competentes y público en general, sobre la aplicación o destino de los apoyos y estímulos públicos destinado a las actividades a de fomento;</w:t>
      </w:r>
    </w:p>
    <w:p w:rsidR="001C30F8" w:rsidRDefault="001C30F8" w:rsidP="001C30F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1C30F8" w:rsidP="001C30F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VIII. </w:t>
      </w:r>
      <w:r w:rsidR="00A35C68" w:rsidRPr="00A35C68">
        <w:rPr>
          <w:rFonts w:ascii="Arial" w:hAnsi="Arial" w:cs="Arial"/>
          <w:sz w:val="24"/>
          <w:lang w:val="es-ES" w:eastAsia="es-ES"/>
        </w:rPr>
        <w:t>No mantener a disposición de las autoridades competentes la información de las actividades que realicen con la aplicación de los apoyos y estímulos públicos que hubiesen utilizado;</w:t>
      </w:r>
    </w:p>
    <w:p w:rsidR="001C30F8" w:rsidRDefault="001C30F8" w:rsidP="001C30F8">
      <w:pPr>
        <w:kinsoku w:val="0"/>
        <w:overflowPunct w:val="0"/>
        <w:autoSpaceDE/>
        <w:autoSpaceDN/>
        <w:adjustRightInd/>
        <w:ind w:right="48"/>
        <w:jc w:val="both"/>
        <w:textAlignment w:val="baseline"/>
        <w:rPr>
          <w:rFonts w:ascii="Arial" w:hAnsi="Arial" w:cs="Arial"/>
          <w:sz w:val="24"/>
          <w:lang w:val="es-ES" w:eastAsia="es-ES"/>
        </w:rPr>
      </w:pPr>
    </w:p>
    <w:p w:rsidR="001C30F8" w:rsidRDefault="001C30F8" w:rsidP="001C30F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IX. </w:t>
      </w:r>
      <w:r w:rsidR="00A35C68" w:rsidRPr="001C30F8">
        <w:rPr>
          <w:rFonts w:ascii="Arial" w:hAnsi="Arial" w:cs="Arial"/>
          <w:sz w:val="24"/>
          <w:lang w:val="es-ES" w:eastAsia="es-ES"/>
        </w:rPr>
        <w:t>Omitir información o incluir datos falsos en el Registro y los informes respectivos;</w:t>
      </w:r>
    </w:p>
    <w:p w:rsidR="001C30F8" w:rsidRDefault="001C30F8" w:rsidP="001C30F8">
      <w:pPr>
        <w:kinsoku w:val="0"/>
        <w:overflowPunct w:val="0"/>
        <w:autoSpaceDE/>
        <w:autoSpaceDN/>
        <w:adjustRightInd/>
        <w:ind w:right="48"/>
        <w:jc w:val="both"/>
        <w:textAlignment w:val="baseline"/>
        <w:rPr>
          <w:rFonts w:ascii="Arial" w:hAnsi="Arial" w:cs="Arial"/>
          <w:sz w:val="24"/>
          <w:lang w:val="es-ES" w:eastAsia="es-ES"/>
        </w:rPr>
      </w:pPr>
    </w:p>
    <w:p w:rsidR="001C30F8" w:rsidRDefault="001C30F8" w:rsidP="001C30F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X. </w:t>
      </w:r>
      <w:r w:rsidR="00A35C68" w:rsidRPr="001C30F8">
        <w:rPr>
          <w:rFonts w:ascii="Arial" w:hAnsi="Arial" w:cs="Arial"/>
          <w:sz w:val="24"/>
          <w:lang w:val="es-ES" w:eastAsia="es-ES"/>
        </w:rPr>
        <w:t>No informar al Registro dentro del plazo de cuarenta y cinco días hábiles, contados a partir de la decisión respectiva, sobre cualquier modificación a su acta constitutiva o</w:t>
      </w:r>
      <w:r w:rsidRPr="001C30F8">
        <w:rPr>
          <w:rFonts w:ascii="Arial" w:hAnsi="Arial" w:cs="Arial"/>
          <w:sz w:val="24"/>
          <w:lang w:val="es-ES" w:eastAsia="es-ES"/>
        </w:rPr>
        <w:t xml:space="preserve"> </w:t>
      </w:r>
      <w:r w:rsidR="00A35C68" w:rsidRPr="001C30F8">
        <w:rPr>
          <w:rFonts w:ascii="Arial" w:hAnsi="Arial" w:cs="Arial"/>
          <w:sz w:val="24"/>
          <w:lang w:val="es-ES" w:eastAsia="es-ES"/>
        </w:rPr>
        <w:t>estatutos o sobre cualquier cambio relevante en la información proporcionada al solicitar su inscripción en el mismo, y</w:t>
      </w:r>
    </w:p>
    <w:p w:rsidR="001C30F8" w:rsidRDefault="001C30F8" w:rsidP="001C30F8">
      <w:pPr>
        <w:pStyle w:val="Prrafodelista"/>
        <w:rPr>
          <w:rFonts w:ascii="Arial" w:hAnsi="Arial" w:cs="Arial"/>
          <w:sz w:val="24"/>
          <w:lang w:val="es-ES" w:eastAsia="es-ES"/>
        </w:rPr>
      </w:pPr>
    </w:p>
    <w:p w:rsidR="00A35C68" w:rsidRPr="001C30F8" w:rsidRDefault="001C30F8" w:rsidP="001C30F8">
      <w:pPr>
        <w:kinsoku w:val="0"/>
        <w:overflowPunct w:val="0"/>
        <w:autoSpaceDE/>
        <w:autoSpaceDN/>
        <w:adjustRightInd/>
        <w:ind w:right="48"/>
        <w:jc w:val="both"/>
        <w:textAlignment w:val="baseline"/>
        <w:rPr>
          <w:rFonts w:ascii="Arial" w:hAnsi="Arial" w:cs="Arial"/>
          <w:sz w:val="24"/>
          <w:lang w:val="es-ES" w:eastAsia="es-ES"/>
        </w:rPr>
      </w:pPr>
      <w:r>
        <w:rPr>
          <w:rFonts w:ascii="Arial" w:hAnsi="Arial" w:cs="Arial"/>
          <w:b/>
          <w:sz w:val="24"/>
          <w:lang w:val="es-ES" w:eastAsia="es-ES"/>
        </w:rPr>
        <w:t xml:space="preserve">XI. </w:t>
      </w:r>
      <w:r w:rsidR="00A35C68" w:rsidRPr="001C30F8">
        <w:rPr>
          <w:rFonts w:ascii="Arial" w:hAnsi="Arial" w:cs="Arial"/>
          <w:sz w:val="24"/>
          <w:lang w:val="es-ES" w:eastAsia="es-ES"/>
        </w:rPr>
        <w:t xml:space="preserve"> No cumplir con cualquier otra obligación en los términos de la presente Ley y su Reglamento, así como de cualquier otra obligación impuesta, legal o reglamentaria.</w:t>
      </w:r>
    </w:p>
    <w:p w:rsidR="001C30F8" w:rsidRDefault="001C30F8" w:rsidP="00A35C68">
      <w:pPr>
        <w:kinsoku w:val="0"/>
        <w:overflowPunct w:val="0"/>
        <w:autoSpaceDE/>
        <w:autoSpaceDN/>
        <w:adjustRightInd/>
        <w:ind w:right="48"/>
        <w:jc w:val="both"/>
        <w:textAlignment w:val="baseline"/>
        <w:rPr>
          <w:rFonts w:ascii="Arial" w:hAnsi="Arial" w:cs="Arial"/>
          <w:sz w:val="24"/>
          <w:lang w:val="es-ES" w:eastAsia="es-ES"/>
        </w:rPr>
      </w:pPr>
    </w:p>
    <w:p w:rsidR="001C30F8" w:rsidRDefault="001C30F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1C30F8">
        <w:rPr>
          <w:rFonts w:ascii="Arial" w:hAnsi="Arial" w:cs="Arial"/>
          <w:b/>
          <w:sz w:val="24"/>
          <w:lang w:val="es-ES" w:eastAsia="es-ES"/>
        </w:rPr>
        <w:t>Artículo 37.</w:t>
      </w:r>
      <w:r w:rsidRPr="00A35C68">
        <w:rPr>
          <w:rFonts w:ascii="Arial" w:hAnsi="Arial" w:cs="Arial"/>
          <w:sz w:val="24"/>
          <w:lang w:val="es-ES" w:eastAsia="es-ES"/>
        </w:rPr>
        <w:t xml:space="preserve"> Cuando una organización con registro vigente cometa alguna de las faltas a que hace referencia el </w:t>
      </w:r>
      <w:r w:rsidR="001C30F8" w:rsidRPr="00A35C68">
        <w:rPr>
          <w:rFonts w:ascii="Arial" w:hAnsi="Arial" w:cs="Arial"/>
          <w:sz w:val="24"/>
          <w:lang w:val="es-ES" w:eastAsia="es-ES"/>
        </w:rPr>
        <w:t>artículo</w:t>
      </w:r>
      <w:r w:rsidRPr="00A35C68">
        <w:rPr>
          <w:rFonts w:ascii="Arial" w:hAnsi="Arial" w:cs="Arial"/>
          <w:sz w:val="24"/>
          <w:lang w:val="es-ES" w:eastAsia="es-ES"/>
        </w:rPr>
        <w:t xml:space="preserve"> anterior, la Secretaría a través de la Subsecretaría, suspenderá o cancelará su inscripción del Registro y. dará aviso a las Dependencias y entidades de los diversos órdenes de gobierno relacionados con la falta.</w:t>
      </w:r>
    </w:p>
    <w:p w:rsidR="001C30F8" w:rsidRDefault="001C30F8" w:rsidP="00A35C68">
      <w:pPr>
        <w:kinsoku w:val="0"/>
        <w:overflowPunct w:val="0"/>
        <w:autoSpaceDE/>
        <w:autoSpaceDN/>
        <w:adjustRightInd/>
        <w:ind w:right="48"/>
        <w:jc w:val="both"/>
        <w:textAlignment w:val="baseline"/>
        <w:rPr>
          <w:rFonts w:ascii="Arial" w:hAnsi="Arial" w:cs="Arial"/>
          <w:sz w:val="24"/>
          <w:lang w:val="es-ES" w:eastAsia="es-ES"/>
        </w:rPr>
      </w:pPr>
    </w:p>
    <w:p w:rsidR="001C30F8" w:rsidRDefault="001C30F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1C30F8">
        <w:rPr>
          <w:rFonts w:ascii="Arial" w:hAnsi="Arial" w:cs="Arial"/>
          <w:b/>
          <w:sz w:val="24"/>
          <w:lang w:val="es-ES" w:eastAsia="es-ES"/>
        </w:rPr>
        <w:t>Artículo 38.</w:t>
      </w:r>
      <w:r w:rsidRPr="00A35C68">
        <w:rPr>
          <w:rFonts w:ascii="Arial" w:hAnsi="Arial" w:cs="Arial"/>
          <w:sz w:val="24"/>
          <w:lang w:val="es-ES" w:eastAsia="es-ES"/>
        </w:rPr>
        <w:t xml:space="preserve"> Las medidas disciplinarias, medidas de apremio y medios de defensa deberán ser expedidas en lo particular por la Comisión, en coordinación con el Consejo, con base en lo que el Reglamento disponga.</w:t>
      </w:r>
    </w:p>
    <w:p w:rsidR="001C30F8" w:rsidRDefault="001C30F8" w:rsidP="00A35C68">
      <w:pPr>
        <w:kinsoku w:val="0"/>
        <w:overflowPunct w:val="0"/>
        <w:autoSpaceDE/>
        <w:autoSpaceDN/>
        <w:adjustRightInd/>
        <w:ind w:right="48"/>
        <w:jc w:val="both"/>
        <w:textAlignment w:val="baseline"/>
        <w:rPr>
          <w:rFonts w:ascii="Arial" w:hAnsi="Arial" w:cs="Arial"/>
          <w:sz w:val="24"/>
          <w:lang w:val="es-ES" w:eastAsia="es-ES"/>
        </w:rPr>
      </w:pPr>
    </w:p>
    <w:p w:rsidR="001C30F8" w:rsidRDefault="001C30F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1C30F8">
        <w:rPr>
          <w:rFonts w:ascii="Arial" w:hAnsi="Arial" w:cs="Arial"/>
          <w:b/>
          <w:sz w:val="24"/>
          <w:lang w:val="es-ES" w:eastAsia="es-ES"/>
        </w:rPr>
        <w:t>Artículo 39.</w:t>
      </w:r>
      <w:r w:rsidRPr="00A35C68">
        <w:rPr>
          <w:rFonts w:ascii="Arial" w:hAnsi="Arial" w:cs="Arial"/>
          <w:sz w:val="24"/>
          <w:lang w:val="es-ES" w:eastAsia="es-ES"/>
        </w:rPr>
        <w:t xml:space="preserve"> En contra de las resoluciones que se dicten conforme a esta Ley, el Reglamento y demás disposiciones jurídicas aplicables, procederán los medios de impugnación establecidos en la legislación y la normatividad vigente correspondiente</w:t>
      </w:r>
    </w:p>
    <w:p w:rsidR="001C30F8" w:rsidRDefault="001C30F8" w:rsidP="00A35C68">
      <w:pPr>
        <w:kinsoku w:val="0"/>
        <w:overflowPunct w:val="0"/>
        <w:autoSpaceDE/>
        <w:autoSpaceDN/>
        <w:adjustRightInd/>
        <w:ind w:right="48"/>
        <w:jc w:val="both"/>
        <w:textAlignment w:val="baseline"/>
        <w:rPr>
          <w:rFonts w:ascii="Arial" w:hAnsi="Arial" w:cs="Arial"/>
          <w:sz w:val="24"/>
          <w:lang w:val="es-ES" w:eastAsia="es-ES"/>
        </w:rPr>
      </w:pPr>
    </w:p>
    <w:p w:rsidR="001C30F8" w:rsidRDefault="001C30F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1C30F8" w:rsidRDefault="00A35C68" w:rsidP="001C30F8">
      <w:pPr>
        <w:kinsoku w:val="0"/>
        <w:overflowPunct w:val="0"/>
        <w:autoSpaceDE/>
        <w:autoSpaceDN/>
        <w:adjustRightInd/>
        <w:ind w:right="48"/>
        <w:jc w:val="center"/>
        <w:textAlignment w:val="baseline"/>
        <w:rPr>
          <w:rFonts w:ascii="Arial" w:hAnsi="Arial" w:cs="Arial"/>
          <w:b/>
          <w:sz w:val="24"/>
          <w:lang w:val="es-ES" w:eastAsia="es-ES"/>
        </w:rPr>
      </w:pPr>
      <w:r w:rsidRPr="001C30F8">
        <w:rPr>
          <w:rFonts w:ascii="Arial" w:hAnsi="Arial" w:cs="Arial"/>
          <w:b/>
          <w:sz w:val="24"/>
          <w:lang w:val="es-ES" w:eastAsia="es-ES"/>
        </w:rPr>
        <w:t>TRANSITORIOS</w:t>
      </w:r>
    </w:p>
    <w:p w:rsidR="001C30F8" w:rsidRDefault="001C30F8" w:rsidP="00A35C68">
      <w:pPr>
        <w:kinsoku w:val="0"/>
        <w:overflowPunct w:val="0"/>
        <w:autoSpaceDE/>
        <w:autoSpaceDN/>
        <w:adjustRightInd/>
        <w:ind w:right="48"/>
        <w:jc w:val="both"/>
        <w:textAlignment w:val="baseline"/>
        <w:rPr>
          <w:rFonts w:ascii="Arial" w:hAnsi="Arial" w:cs="Arial"/>
          <w:sz w:val="24"/>
          <w:lang w:val="es-ES" w:eastAsia="es-ES"/>
        </w:rPr>
      </w:pPr>
    </w:p>
    <w:p w:rsidR="001C30F8" w:rsidRDefault="001C30F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1C30F8">
        <w:rPr>
          <w:rFonts w:ascii="Arial" w:hAnsi="Arial" w:cs="Arial"/>
          <w:b/>
          <w:sz w:val="24"/>
          <w:lang w:val="es-ES" w:eastAsia="es-ES"/>
        </w:rPr>
        <w:t>PRIMERO.</w:t>
      </w:r>
      <w:r w:rsidRPr="00A35C68">
        <w:rPr>
          <w:rFonts w:ascii="Arial" w:hAnsi="Arial" w:cs="Arial"/>
          <w:sz w:val="24"/>
          <w:lang w:val="es-ES" w:eastAsia="es-ES"/>
        </w:rPr>
        <w:t xml:space="preserve"> El presente Decreto entrará en vigor al día siguiente de su publicación en el Periódico Oficial ''Gaceta del Gobierno"</w:t>
      </w:r>
    </w:p>
    <w:p w:rsidR="00AB16E8" w:rsidRDefault="00AB16E8" w:rsidP="00A35C68">
      <w:pPr>
        <w:kinsoku w:val="0"/>
        <w:overflowPunct w:val="0"/>
        <w:autoSpaceDE/>
        <w:autoSpaceDN/>
        <w:adjustRightInd/>
        <w:ind w:right="48"/>
        <w:jc w:val="both"/>
        <w:textAlignment w:val="baseline"/>
        <w:rPr>
          <w:rFonts w:ascii="Arial" w:hAnsi="Arial" w:cs="Arial"/>
          <w:sz w:val="24"/>
          <w:lang w:val="es-ES" w:eastAsia="es-ES"/>
        </w:rPr>
      </w:pPr>
    </w:p>
    <w:p w:rsidR="00AB16E8" w:rsidRDefault="00AB16E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B16E8">
        <w:rPr>
          <w:rFonts w:ascii="Arial" w:hAnsi="Arial" w:cs="Arial"/>
          <w:b/>
          <w:sz w:val="24"/>
          <w:lang w:val="es-ES" w:eastAsia="es-ES"/>
        </w:rPr>
        <w:t>SEGUNDO.</w:t>
      </w:r>
      <w:r w:rsidRPr="00A35C68">
        <w:rPr>
          <w:rFonts w:ascii="Arial" w:hAnsi="Arial" w:cs="Arial"/>
          <w:sz w:val="24"/>
          <w:lang w:val="es-ES" w:eastAsia="es-ES"/>
        </w:rPr>
        <w:t xml:space="preserve"> El Ejecutivo del Estado contará con un plazo de sesenta días hábiles a partir de la entrada en vigor del presente Decreto para expedir el Reglamento de Ley.</w:t>
      </w:r>
    </w:p>
    <w:p w:rsidR="00AB16E8" w:rsidRDefault="00AB16E8" w:rsidP="00A35C68">
      <w:pPr>
        <w:kinsoku w:val="0"/>
        <w:overflowPunct w:val="0"/>
        <w:autoSpaceDE/>
        <w:autoSpaceDN/>
        <w:adjustRightInd/>
        <w:ind w:right="48"/>
        <w:jc w:val="both"/>
        <w:textAlignment w:val="baseline"/>
        <w:rPr>
          <w:rFonts w:ascii="Arial" w:hAnsi="Arial" w:cs="Arial"/>
          <w:sz w:val="24"/>
          <w:lang w:val="es-ES" w:eastAsia="es-ES"/>
        </w:rPr>
      </w:pPr>
    </w:p>
    <w:p w:rsidR="00AB16E8" w:rsidRDefault="00AB16E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B16E8">
        <w:rPr>
          <w:rFonts w:ascii="Arial" w:hAnsi="Arial" w:cs="Arial"/>
          <w:b/>
          <w:sz w:val="24"/>
          <w:lang w:val="es-ES" w:eastAsia="es-ES"/>
        </w:rPr>
        <w:t>TERCERO.</w:t>
      </w:r>
      <w:r w:rsidRPr="00A35C68">
        <w:rPr>
          <w:rFonts w:ascii="Arial" w:hAnsi="Arial" w:cs="Arial"/>
          <w:sz w:val="24"/>
          <w:lang w:val="es-ES" w:eastAsia="es-ES"/>
        </w:rPr>
        <w:t xml:space="preserve"> La Comisión deberá instalarse dentro de un plazo de noventa días hábiles a partir de la entrada en vigor de esta Ley.</w:t>
      </w:r>
    </w:p>
    <w:p w:rsidR="00AB16E8" w:rsidRDefault="00AB16E8" w:rsidP="00A35C68">
      <w:pPr>
        <w:kinsoku w:val="0"/>
        <w:overflowPunct w:val="0"/>
        <w:autoSpaceDE/>
        <w:autoSpaceDN/>
        <w:adjustRightInd/>
        <w:ind w:right="48"/>
        <w:jc w:val="both"/>
        <w:textAlignment w:val="baseline"/>
        <w:rPr>
          <w:rFonts w:ascii="Arial" w:hAnsi="Arial" w:cs="Arial"/>
          <w:b/>
          <w:sz w:val="24"/>
          <w:lang w:val="es-ES" w:eastAsia="es-ES"/>
        </w:rPr>
      </w:pPr>
    </w:p>
    <w:p w:rsidR="00AB16E8" w:rsidRDefault="00AB16E8" w:rsidP="00A35C68">
      <w:pPr>
        <w:kinsoku w:val="0"/>
        <w:overflowPunct w:val="0"/>
        <w:autoSpaceDE/>
        <w:autoSpaceDN/>
        <w:adjustRightInd/>
        <w:ind w:right="48"/>
        <w:jc w:val="both"/>
        <w:textAlignment w:val="baseline"/>
        <w:rPr>
          <w:rFonts w:ascii="Arial" w:hAnsi="Arial" w:cs="Arial"/>
          <w:b/>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B16E8">
        <w:rPr>
          <w:rFonts w:ascii="Arial" w:hAnsi="Arial" w:cs="Arial"/>
          <w:b/>
          <w:sz w:val="24"/>
          <w:lang w:val="es-ES" w:eastAsia="es-ES"/>
        </w:rPr>
        <w:t>CUARTO.</w:t>
      </w:r>
      <w:r w:rsidRPr="00A35C68">
        <w:rPr>
          <w:rFonts w:ascii="Arial" w:hAnsi="Arial" w:cs="Arial"/>
          <w:sz w:val="24"/>
          <w:lang w:val="es-ES" w:eastAsia="es-ES"/>
        </w:rPr>
        <w:t xml:space="preserve"> La instalación del Consejo deberá llevarse a cabo dentro de los treinta días hábiles siguientes a la primera sesión ordinaria de la Comisión.</w:t>
      </w:r>
    </w:p>
    <w:p w:rsidR="00AB16E8" w:rsidRDefault="00AB16E8" w:rsidP="00A35C68">
      <w:pPr>
        <w:kinsoku w:val="0"/>
        <w:overflowPunct w:val="0"/>
        <w:autoSpaceDE/>
        <w:autoSpaceDN/>
        <w:adjustRightInd/>
        <w:ind w:right="48"/>
        <w:jc w:val="both"/>
        <w:textAlignment w:val="baseline"/>
        <w:rPr>
          <w:rFonts w:ascii="Arial" w:hAnsi="Arial" w:cs="Arial"/>
          <w:sz w:val="24"/>
          <w:lang w:val="es-ES" w:eastAsia="es-ES"/>
        </w:rPr>
      </w:pPr>
    </w:p>
    <w:p w:rsidR="00AB16E8" w:rsidRDefault="00AB16E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B16E8">
        <w:rPr>
          <w:rFonts w:ascii="Arial" w:hAnsi="Arial" w:cs="Arial"/>
          <w:b/>
          <w:sz w:val="24"/>
          <w:lang w:val="es-ES" w:eastAsia="es-ES"/>
        </w:rPr>
        <w:t>QUINTO.</w:t>
      </w:r>
      <w:r w:rsidRPr="00A35C68">
        <w:rPr>
          <w:rFonts w:ascii="Arial" w:hAnsi="Arial" w:cs="Arial"/>
          <w:sz w:val="24"/>
          <w:lang w:val="es-ES" w:eastAsia="es-ES"/>
        </w:rPr>
        <w:t xml:space="preserve"> La Subsecretaria contará con un plazo de noventa días hábiles siguientes a la entrada en vigor del Reglamento para establecer el Registro.</w:t>
      </w:r>
    </w:p>
    <w:p w:rsidR="00AB16E8" w:rsidRDefault="00AB16E8" w:rsidP="00A35C68">
      <w:pPr>
        <w:kinsoku w:val="0"/>
        <w:overflowPunct w:val="0"/>
        <w:autoSpaceDE/>
        <w:autoSpaceDN/>
        <w:adjustRightInd/>
        <w:ind w:right="48"/>
        <w:jc w:val="both"/>
        <w:textAlignment w:val="baseline"/>
        <w:rPr>
          <w:rFonts w:ascii="Arial" w:hAnsi="Arial" w:cs="Arial"/>
          <w:sz w:val="24"/>
          <w:lang w:val="es-ES" w:eastAsia="es-ES"/>
        </w:rPr>
      </w:pPr>
    </w:p>
    <w:p w:rsidR="00AB16E8" w:rsidRDefault="00AB16E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B16E8">
        <w:rPr>
          <w:rFonts w:ascii="Arial" w:hAnsi="Arial" w:cs="Arial"/>
          <w:b/>
          <w:sz w:val="24"/>
          <w:lang w:val="es-ES" w:eastAsia="es-ES"/>
        </w:rPr>
        <w:t>SEXTO.</w:t>
      </w:r>
      <w:r w:rsidRPr="00A35C68">
        <w:rPr>
          <w:rFonts w:ascii="Arial" w:hAnsi="Arial" w:cs="Arial"/>
          <w:sz w:val="24"/>
          <w:lang w:val="es-ES" w:eastAsia="es-ES"/>
        </w:rPr>
        <w:t xml:space="preserve"> La Legislatura del Estado proveerá los recursos suficientes en el presupuesto de egresos de cada ejercicio fiscal para dar cumplimiento a lo previsto en el presente Decreto.</w:t>
      </w:r>
    </w:p>
    <w:p w:rsidR="00AB16E8" w:rsidRDefault="00AB16E8" w:rsidP="00A35C68">
      <w:pPr>
        <w:kinsoku w:val="0"/>
        <w:overflowPunct w:val="0"/>
        <w:autoSpaceDE/>
        <w:autoSpaceDN/>
        <w:adjustRightInd/>
        <w:ind w:right="48"/>
        <w:jc w:val="both"/>
        <w:textAlignment w:val="baseline"/>
        <w:rPr>
          <w:rFonts w:ascii="Arial" w:hAnsi="Arial" w:cs="Arial"/>
          <w:sz w:val="24"/>
          <w:lang w:val="es-ES" w:eastAsia="es-ES"/>
        </w:rPr>
      </w:pPr>
    </w:p>
    <w:p w:rsidR="00AB16E8" w:rsidRDefault="00AB16E8"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Lo tendrá entendido el Gobernador del Estado, haciendo que se publique y se cumpla.</w:t>
      </w:r>
    </w:p>
    <w:p w:rsidR="00AB16E8" w:rsidRDefault="00AB16E8" w:rsidP="00AB16E8">
      <w:pPr>
        <w:kinsoku w:val="0"/>
        <w:overflowPunct w:val="0"/>
        <w:autoSpaceDE/>
        <w:autoSpaceDN/>
        <w:adjustRightInd/>
        <w:ind w:right="48"/>
        <w:jc w:val="both"/>
        <w:textAlignment w:val="baseline"/>
        <w:rPr>
          <w:rFonts w:ascii="Arial" w:hAnsi="Arial" w:cs="Arial"/>
          <w:sz w:val="24"/>
          <w:lang w:val="es-ES" w:eastAsia="es-ES"/>
        </w:rPr>
      </w:pPr>
    </w:p>
    <w:p w:rsidR="00AB16E8" w:rsidRDefault="00AB16E8" w:rsidP="00AB16E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B16E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Dado en Palacio del Poder Legislativo, en la ciudad de Toluca de Lerdo, capital del Estado</w:t>
      </w:r>
      <w:r w:rsidR="00AB16E8">
        <w:rPr>
          <w:rFonts w:ascii="Arial" w:hAnsi="Arial" w:cs="Arial"/>
          <w:sz w:val="24"/>
          <w:lang w:val="es-ES" w:eastAsia="es-ES"/>
        </w:rPr>
        <w:t xml:space="preserve"> </w:t>
      </w:r>
      <w:r w:rsidRPr="00A35C68">
        <w:rPr>
          <w:rFonts w:ascii="Arial" w:hAnsi="Arial" w:cs="Arial"/>
          <w:sz w:val="24"/>
          <w:lang w:val="es-ES" w:eastAsia="es-ES"/>
        </w:rPr>
        <w:t>de México, a los</w:t>
      </w:r>
      <w:r w:rsidR="00AB16E8">
        <w:rPr>
          <w:rFonts w:ascii="Arial" w:hAnsi="Arial" w:cs="Arial"/>
          <w:sz w:val="24"/>
          <w:lang w:val="es-ES" w:eastAsia="es-ES"/>
        </w:rPr>
        <w:t xml:space="preserve">       </w:t>
      </w:r>
      <w:r w:rsidRPr="00A35C68">
        <w:rPr>
          <w:rFonts w:ascii="Arial" w:hAnsi="Arial" w:cs="Arial"/>
          <w:sz w:val="24"/>
          <w:lang w:val="es-ES" w:eastAsia="es-ES"/>
        </w:rPr>
        <w:t>días del mes de</w:t>
      </w:r>
      <w:r w:rsidR="00AB16E8">
        <w:rPr>
          <w:rFonts w:ascii="Arial" w:hAnsi="Arial" w:cs="Arial"/>
          <w:sz w:val="24"/>
          <w:lang w:val="es-ES" w:eastAsia="es-ES"/>
        </w:rPr>
        <w:t xml:space="preserve">       </w:t>
      </w:r>
      <w:r w:rsidRPr="00A35C68">
        <w:rPr>
          <w:rFonts w:ascii="Arial" w:hAnsi="Arial" w:cs="Arial"/>
          <w:sz w:val="24"/>
          <w:lang w:val="es-ES" w:eastAsia="es-ES"/>
        </w:rPr>
        <w:t>del año dos mil diecinueve.</w:t>
      </w:r>
    </w:p>
    <w:p w:rsidR="00A35C68" w:rsidRPr="00A35C68" w:rsidRDefault="00A35C68" w:rsidP="00A35C68">
      <w:pPr>
        <w:ind w:right="48"/>
        <w:jc w:val="both"/>
        <w:rPr>
          <w:rFonts w:ascii="Arial" w:hAnsi="Arial" w:cs="Arial"/>
          <w:sz w:val="24"/>
          <w:lang w:val="es-ES" w:eastAsia="es-ES"/>
        </w:rPr>
      </w:pPr>
    </w:p>
    <w:p w:rsidR="00CC07AD" w:rsidRDefault="00CC07AD" w:rsidP="00A35C68">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A35C68">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Reitero a ustedes, la seguridad de mi atenta y distinguida consideración.</w:t>
      </w:r>
    </w:p>
    <w:p w:rsidR="00CC07AD" w:rsidRDefault="00CC07AD" w:rsidP="00CC07AD">
      <w:pPr>
        <w:kinsoku w:val="0"/>
        <w:overflowPunct w:val="0"/>
        <w:autoSpaceDE/>
        <w:autoSpaceDN/>
        <w:adjustRightInd/>
        <w:ind w:right="48"/>
        <w:jc w:val="both"/>
        <w:textAlignment w:val="baseline"/>
        <w:rPr>
          <w:rFonts w:ascii="Arial" w:hAnsi="Arial" w:cs="Arial"/>
          <w:sz w:val="24"/>
          <w:lang w:val="es-ES" w:eastAsia="es-ES"/>
        </w:rPr>
      </w:pPr>
    </w:p>
    <w:p w:rsidR="00CC07AD" w:rsidRDefault="00CC07AD" w:rsidP="00CC07AD">
      <w:pPr>
        <w:kinsoku w:val="0"/>
        <w:overflowPunct w:val="0"/>
        <w:autoSpaceDE/>
        <w:autoSpaceDN/>
        <w:adjustRightInd/>
        <w:ind w:right="48"/>
        <w:jc w:val="both"/>
        <w:textAlignment w:val="baseline"/>
        <w:rPr>
          <w:rFonts w:ascii="Arial" w:hAnsi="Arial" w:cs="Arial"/>
          <w:sz w:val="24"/>
          <w:lang w:val="es-ES" w:eastAsia="es-ES"/>
        </w:rPr>
      </w:pPr>
    </w:p>
    <w:p w:rsidR="00A35C68" w:rsidRPr="00A35C68" w:rsidRDefault="00A35C68" w:rsidP="00CC07AD">
      <w:pPr>
        <w:kinsoku w:val="0"/>
        <w:overflowPunct w:val="0"/>
        <w:autoSpaceDE/>
        <w:autoSpaceDN/>
        <w:adjustRightInd/>
        <w:ind w:right="48"/>
        <w:jc w:val="both"/>
        <w:textAlignment w:val="baseline"/>
        <w:rPr>
          <w:rFonts w:ascii="Arial" w:hAnsi="Arial" w:cs="Arial"/>
          <w:sz w:val="24"/>
          <w:lang w:val="es-ES" w:eastAsia="es-ES"/>
        </w:rPr>
      </w:pPr>
      <w:r w:rsidRPr="00A35C68">
        <w:rPr>
          <w:rFonts w:ascii="Arial" w:hAnsi="Arial" w:cs="Arial"/>
          <w:sz w:val="24"/>
          <w:lang w:val="es-ES" w:eastAsia="es-ES"/>
        </w:rPr>
        <w:t>Palacio del Poder Ejecutivo, en la Ciudad de Toluca de Lerdo, capital del Estado de México, a</w:t>
      </w:r>
      <w:r w:rsidR="00CC07AD">
        <w:rPr>
          <w:rFonts w:ascii="Arial" w:hAnsi="Arial" w:cs="Arial"/>
          <w:sz w:val="24"/>
          <w:lang w:val="es-ES" w:eastAsia="es-ES"/>
        </w:rPr>
        <w:t xml:space="preserve"> </w:t>
      </w:r>
      <w:r w:rsidRPr="00A35C68">
        <w:rPr>
          <w:rFonts w:ascii="Arial" w:hAnsi="Arial" w:cs="Arial"/>
          <w:sz w:val="24"/>
          <w:lang w:val="es-ES" w:eastAsia="es-ES"/>
        </w:rPr>
        <w:t>los</w:t>
      </w:r>
      <w:r w:rsidR="00CC07AD">
        <w:rPr>
          <w:rFonts w:ascii="Arial" w:hAnsi="Arial" w:cs="Arial"/>
          <w:sz w:val="24"/>
          <w:lang w:val="es-ES" w:eastAsia="es-ES"/>
        </w:rPr>
        <w:t xml:space="preserve">       </w:t>
      </w:r>
      <w:r w:rsidRPr="00A35C68">
        <w:rPr>
          <w:rFonts w:ascii="Arial" w:hAnsi="Arial" w:cs="Arial"/>
          <w:sz w:val="24"/>
          <w:lang w:val="es-ES" w:eastAsia="es-ES"/>
        </w:rPr>
        <w:t>días del mes de</w:t>
      </w:r>
      <w:r w:rsidR="00CC07AD">
        <w:rPr>
          <w:rFonts w:ascii="Arial" w:hAnsi="Arial" w:cs="Arial"/>
          <w:sz w:val="24"/>
          <w:lang w:val="es-ES" w:eastAsia="es-ES"/>
        </w:rPr>
        <w:t xml:space="preserve">      </w:t>
      </w:r>
      <w:proofErr w:type="spellStart"/>
      <w:r w:rsidRPr="00A35C68">
        <w:rPr>
          <w:rFonts w:ascii="Arial" w:hAnsi="Arial" w:cs="Arial"/>
          <w:sz w:val="24"/>
          <w:lang w:val="es-ES" w:eastAsia="es-ES"/>
        </w:rPr>
        <w:t>de</w:t>
      </w:r>
      <w:proofErr w:type="spellEnd"/>
      <w:r w:rsidRPr="00A35C68">
        <w:rPr>
          <w:rFonts w:ascii="Arial" w:hAnsi="Arial" w:cs="Arial"/>
          <w:sz w:val="24"/>
          <w:lang w:val="es-ES" w:eastAsia="es-ES"/>
        </w:rPr>
        <w:t xml:space="preserve"> dos mil diecinueve.</w:t>
      </w:r>
    </w:p>
    <w:p w:rsidR="00CC07AD" w:rsidRDefault="00CC07AD" w:rsidP="00A35C68">
      <w:pPr>
        <w:kinsoku w:val="0"/>
        <w:overflowPunct w:val="0"/>
        <w:autoSpaceDE/>
        <w:autoSpaceDN/>
        <w:adjustRightInd/>
        <w:ind w:right="48"/>
        <w:jc w:val="both"/>
        <w:textAlignment w:val="baseline"/>
        <w:rPr>
          <w:rFonts w:ascii="Arial" w:hAnsi="Arial" w:cs="Arial"/>
          <w:sz w:val="24"/>
          <w:lang w:val="es-ES" w:eastAsia="es-ES"/>
        </w:rPr>
      </w:pPr>
    </w:p>
    <w:p w:rsidR="00CC07AD" w:rsidRDefault="00CC07AD" w:rsidP="00A35C68">
      <w:pPr>
        <w:kinsoku w:val="0"/>
        <w:overflowPunct w:val="0"/>
        <w:autoSpaceDE/>
        <w:autoSpaceDN/>
        <w:adjustRightInd/>
        <w:ind w:right="48"/>
        <w:jc w:val="both"/>
        <w:textAlignment w:val="baseline"/>
        <w:rPr>
          <w:rFonts w:ascii="Arial" w:hAnsi="Arial" w:cs="Arial"/>
          <w:sz w:val="24"/>
          <w:lang w:val="es-ES" w:eastAsia="es-ES"/>
        </w:rPr>
      </w:pPr>
    </w:p>
    <w:p w:rsidR="00CC07AD" w:rsidRDefault="00CC07AD" w:rsidP="00A35C68">
      <w:pPr>
        <w:kinsoku w:val="0"/>
        <w:overflowPunct w:val="0"/>
        <w:autoSpaceDE/>
        <w:autoSpaceDN/>
        <w:adjustRightInd/>
        <w:ind w:right="48"/>
        <w:jc w:val="both"/>
        <w:textAlignment w:val="baseline"/>
        <w:rPr>
          <w:rFonts w:ascii="Arial" w:hAnsi="Arial" w:cs="Arial"/>
          <w:sz w:val="24"/>
          <w:lang w:val="es-ES" w:eastAsia="es-ES"/>
        </w:rPr>
      </w:pPr>
    </w:p>
    <w:p w:rsidR="00CC07AD" w:rsidRPr="00CC07AD" w:rsidRDefault="00A35C68" w:rsidP="00CC07AD">
      <w:pPr>
        <w:kinsoku w:val="0"/>
        <w:overflowPunct w:val="0"/>
        <w:autoSpaceDE/>
        <w:autoSpaceDN/>
        <w:adjustRightInd/>
        <w:ind w:right="48"/>
        <w:jc w:val="center"/>
        <w:textAlignment w:val="baseline"/>
        <w:rPr>
          <w:rFonts w:ascii="Arial" w:hAnsi="Arial" w:cs="Arial"/>
          <w:b/>
          <w:sz w:val="24"/>
          <w:lang w:val="es-ES" w:eastAsia="es-ES"/>
        </w:rPr>
      </w:pPr>
      <w:r w:rsidRPr="00CC07AD">
        <w:rPr>
          <w:rFonts w:ascii="Arial" w:hAnsi="Arial" w:cs="Arial"/>
          <w:b/>
          <w:sz w:val="24"/>
          <w:lang w:val="es-ES" w:eastAsia="es-ES"/>
        </w:rPr>
        <w:t>EL GOBERNADOR CONSTITUCIONAL</w:t>
      </w:r>
    </w:p>
    <w:p w:rsidR="00A35C68" w:rsidRDefault="00A35C68" w:rsidP="00CC07AD">
      <w:pPr>
        <w:kinsoku w:val="0"/>
        <w:overflowPunct w:val="0"/>
        <w:autoSpaceDE/>
        <w:autoSpaceDN/>
        <w:adjustRightInd/>
        <w:ind w:right="48"/>
        <w:jc w:val="center"/>
        <w:textAlignment w:val="baseline"/>
        <w:rPr>
          <w:rFonts w:ascii="Arial" w:hAnsi="Arial" w:cs="Arial"/>
          <w:b/>
          <w:sz w:val="24"/>
          <w:lang w:val="es-ES" w:eastAsia="es-ES"/>
        </w:rPr>
      </w:pPr>
      <w:r w:rsidRPr="00CC07AD">
        <w:rPr>
          <w:rFonts w:ascii="Arial" w:hAnsi="Arial" w:cs="Arial"/>
          <w:b/>
          <w:sz w:val="24"/>
          <w:lang w:val="es-ES" w:eastAsia="es-ES"/>
        </w:rPr>
        <w:t>DEL ESTADO DE MÉXICO</w:t>
      </w:r>
    </w:p>
    <w:p w:rsidR="00CC07AD" w:rsidRDefault="00CC07AD" w:rsidP="00CC07AD">
      <w:pPr>
        <w:kinsoku w:val="0"/>
        <w:overflowPunct w:val="0"/>
        <w:autoSpaceDE/>
        <w:autoSpaceDN/>
        <w:adjustRightInd/>
        <w:ind w:right="48"/>
        <w:jc w:val="center"/>
        <w:textAlignment w:val="baseline"/>
        <w:rPr>
          <w:rFonts w:ascii="Arial" w:hAnsi="Arial" w:cs="Arial"/>
          <w:b/>
          <w:sz w:val="24"/>
          <w:lang w:val="es-ES" w:eastAsia="es-ES"/>
        </w:rPr>
      </w:pPr>
    </w:p>
    <w:p w:rsidR="00CC07AD" w:rsidRDefault="00CC07AD" w:rsidP="00CC07AD">
      <w:pPr>
        <w:kinsoku w:val="0"/>
        <w:overflowPunct w:val="0"/>
        <w:autoSpaceDE/>
        <w:autoSpaceDN/>
        <w:adjustRightInd/>
        <w:ind w:right="48"/>
        <w:jc w:val="center"/>
        <w:textAlignment w:val="baseline"/>
        <w:rPr>
          <w:rFonts w:ascii="Arial" w:hAnsi="Arial" w:cs="Arial"/>
          <w:b/>
          <w:sz w:val="24"/>
          <w:lang w:val="es-ES" w:eastAsia="es-ES"/>
        </w:rPr>
      </w:pPr>
    </w:p>
    <w:p w:rsidR="00CC07AD" w:rsidRDefault="00CC07AD" w:rsidP="00CC07AD">
      <w:pPr>
        <w:kinsoku w:val="0"/>
        <w:overflowPunct w:val="0"/>
        <w:autoSpaceDE/>
        <w:autoSpaceDN/>
        <w:adjustRightInd/>
        <w:ind w:right="48"/>
        <w:jc w:val="center"/>
        <w:textAlignment w:val="baseline"/>
        <w:rPr>
          <w:rFonts w:ascii="Arial" w:hAnsi="Arial" w:cs="Arial"/>
          <w:b/>
          <w:sz w:val="24"/>
          <w:lang w:val="es-ES" w:eastAsia="es-ES"/>
        </w:rPr>
      </w:pPr>
    </w:p>
    <w:p w:rsidR="00CC07AD" w:rsidRDefault="00CC07AD" w:rsidP="00CC07AD">
      <w:pPr>
        <w:kinsoku w:val="0"/>
        <w:overflowPunct w:val="0"/>
        <w:autoSpaceDE/>
        <w:autoSpaceDN/>
        <w:adjustRightInd/>
        <w:ind w:right="48"/>
        <w:jc w:val="center"/>
        <w:textAlignment w:val="baseline"/>
        <w:rPr>
          <w:rFonts w:ascii="Arial" w:hAnsi="Arial" w:cs="Arial"/>
          <w:b/>
          <w:sz w:val="24"/>
          <w:lang w:val="es-ES" w:eastAsia="es-ES"/>
        </w:rPr>
      </w:pPr>
    </w:p>
    <w:p w:rsidR="00A35C68" w:rsidRPr="00A35C68" w:rsidRDefault="00CC07AD" w:rsidP="00CC07AD">
      <w:pPr>
        <w:kinsoku w:val="0"/>
        <w:overflowPunct w:val="0"/>
        <w:autoSpaceDE/>
        <w:autoSpaceDN/>
        <w:adjustRightInd/>
        <w:ind w:right="48"/>
        <w:jc w:val="center"/>
        <w:textAlignment w:val="baseline"/>
        <w:rPr>
          <w:lang w:val="es-MX"/>
        </w:rPr>
      </w:pPr>
      <w:r>
        <w:rPr>
          <w:rFonts w:ascii="Arial" w:hAnsi="Arial" w:cs="Arial"/>
          <w:b/>
          <w:sz w:val="24"/>
          <w:lang w:val="es-ES" w:eastAsia="es-ES"/>
        </w:rPr>
        <w:t>ALFREDO DEL MAZO MAZA</w:t>
      </w:r>
    </w:p>
    <w:sectPr w:rsidR="00A35C68" w:rsidRPr="00A35C68" w:rsidSect="003D0CDA">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D73"/>
    <w:multiLevelType w:val="singleLevel"/>
    <w:tmpl w:val="7F4B1AEA"/>
    <w:lvl w:ilvl="0">
      <w:start w:val="9"/>
      <w:numFmt w:val="upperRoman"/>
      <w:lvlText w:val="%1."/>
      <w:lvlJc w:val="left"/>
      <w:pPr>
        <w:tabs>
          <w:tab w:val="num" w:pos="1584"/>
        </w:tabs>
        <w:ind w:left="1296"/>
      </w:pPr>
      <w:rPr>
        <w:rFonts w:ascii="Arial" w:hAnsi="Arial" w:cs="Arial"/>
        <w:snapToGrid/>
        <w:sz w:val="20"/>
        <w:szCs w:val="20"/>
      </w:rPr>
    </w:lvl>
  </w:abstractNum>
  <w:abstractNum w:abstractNumId="1">
    <w:nsid w:val="00B2A1F8"/>
    <w:multiLevelType w:val="singleLevel"/>
    <w:tmpl w:val="6EFF41C8"/>
    <w:lvl w:ilvl="0">
      <w:start w:val="1"/>
      <w:numFmt w:val="upperRoman"/>
      <w:lvlText w:val="%1."/>
      <w:lvlJc w:val="left"/>
      <w:pPr>
        <w:tabs>
          <w:tab w:val="num" w:pos="1296"/>
        </w:tabs>
        <w:ind w:left="1296"/>
      </w:pPr>
      <w:rPr>
        <w:rFonts w:ascii="Arial" w:hAnsi="Arial" w:cs="Arial"/>
        <w:snapToGrid/>
        <w:spacing w:val="9"/>
        <w:sz w:val="20"/>
        <w:szCs w:val="20"/>
      </w:rPr>
    </w:lvl>
  </w:abstractNum>
  <w:abstractNum w:abstractNumId="2">
    <w:nsid w:val="021671D7"/>
    <w:multiLevelType w:val="singleLevel"/>
    <w:tmpl w:val="774A3A8E"/>
    <w:lvl w:ilvl="0">
      <w:start w:val="1"/>
      <w:numFmt w:val="upperRoman"/>
      <w:lvlText w:val="%1."/>
      <w:lvlJc w:val="left"/>
      <w:pPr>
        <w:tabs>
          <w:tab w:val="num" w:pos="1008"/>
        </w:tabs>
        <w:ind w:left="720"/>
      </w:pPr>
      <w:rPr>
        <w:rFonts w:ascii="Arial" w:hAnsi="Arial" w:cs="Arial"/>
        <w:snapToGrid/>
        <w:spacing w:val="6"/>
        <w:sz w:val="20"/>
        <w:szCs w:val="20"/>
      </w:rPr>
    </w:lvl>
  </w:abstractNum>
  <w:abstractNum w:abstractNumId="3">
    <w:nsid w:val="02B5B2CB"/>
    <w:multiLevelType w:val="singleLevel"/>
    <w:tmpl w:val="77CB4A4F"/>
    <w:lvl w:ilvl="0">
      <w:start w:val="1"/>
      <w:numFmt w:val="upperRoman"/>
      <w:lvlText w:val="%1."/>
      <w:lvlJc w:val="left"/>
      <w:pPr>
        <w:tabs>
          <w:tab w:val="num" w:pos="216"/>
        </w:tabs>
      </w:pPr>
      <w:rPr>
        <w:rFonts w:ascii="Arial" w:hAnsi="Arial" w:cs="Arial"/>
        <w:snapToGrid/>
        <w:sz w:val="20"/>
        <w:szCs w:val="20"/>
      </w:rPr>
    </w:lvl>
  </w:abstractNum>
  <w:abstractNum w:abstractNumId="4">
    <w:nsid w:val="030B3AC0"/>
    <w:multiLevelType w:val="singleLevel"/>
    <w:tmpl w:val="1C961925"/>
    <w:lvl w:ilvl="0">
      <w:start w:val="8"/>
      <w:numFmt w:val="upperRoman"/>
      <w:lvlText w:val="%1."/>
      <w:lvlJc w:val="left"/>
      <w:pPr>
        <w:tabs>
          <w:tab w:val="num" w:pos="1296"/>
        </w:tabs>
        <w:ind w:left="792"/>
      </w:pPr>
      <w:rPr>
        <w:rFonts w:ascii="Arial" w:hAnsi="Arial" w:cs="Arial"/>
        <w:snapToGrid/>
        <w:spacing w:val="8"/>
        <w:sz w:val="20"/>
        <w:szCs w:val="20"/>
      </w:rPr>
    </w:lvl>
  </w:abstractNum>
  <w:abstractNum w:abstractNumId="5">
    <w:nsid w:val="0335029A"/>
    <w:multiLevelType w:val="singleLevel"/>
    <w:tmpl w:val="48D292C0"/>
    <w:lvl w:ilvl="0">
      <w:start w:val="12"/>
      <w:numFmt w:val="upperRoman"/>
      <w:lvlText w:val="%1."/>
      <w:lvlJc w:val="left"/>
      <w:pPr>
        <w:tabs>
          <w:tab w:val="num" w:pos="1584"/>
        </w:tabs>
        <w:ind w:left="1296"/>
      </w:pPr>
      <w:rPr>
        <w:rFonts w:ascii="Arial" w:hAnsi="Arial" w:cs="Arial"/>
        <w:snapToGrid/>
        <w:spacing w:val="8"/>
        <w:sz w:val="20"/>
        <w:szCs w:val="20"/>
      </w:rPr>
    </w:lvl>
  </w:abstractNum>
  <w:abstractNum w:abstractNumId="6">
    <w:nsid w:val="03B1D730"/>
    <w:multiLevelType w:val="singleLevel"/>
    <w:tmpl w:val="2DDA982D"/>
    <w:lvl w:ilvl="0">
      <w:start w:val="1"/>
      <w:numFmt w:val="upperRoman"/>
      <w:lvlText w:val="%1."/>
      <w:lvlJc w:val="left"/>
      <w:pPr>
        <w:tabs>
          <w:tab w:val="num" w:pos="360"/>
        </w:tabs>
        <w:ind w:left="144"/>
      </w:pPr>
      <w:rPr>
        <w:rFonts w:ascii="Arial" w:hAnsi="Arial" w:cs="Arial"/>
        <w:snapToGrid/>
        <w:spacing w:val="4"/>
        <w:sz w:val="20"/>
        <w:szCs w:val="20"/>
      </w:rPr>
    </w:lvl>
  </w:abstractNum>
  <w:abstractNum w:abstractNumId="7">
    <w:nsid w:val="03B34E9E"/>
    <w:multiLevelType w:val="singleLevel"/>
    <w:tmpl w:val="71CD2232"/>
    <w:lvl w:ilvl="0">
      <w:start w:val="1"/>
      <w:numFmt w:val="upperRoman"/>
      <w:lvlText w:val="%1."/>
      <w:lvlJc w:val="left"/>
      <w:pPr>
        <w:tabs>
          <w:tab w:val="num" w:pos="432"/>
        </w:tabs>
        <w:ind w:left="144"/>
      </w:pPr>
      <w:rPr>
        <w:rFonts w:ascii="Arial" w:hAnsi="Arial" w:cs="Arial"/>
        <w:snapToGrid/>
        <w:sz w:val="20"/>
        <w:szCs w:val="20"/>
      </w:rPr>
    </w:lvl>
  </w:abstractNum>
  <w:abstractNum w:abstractNumId="8">
    <w:nsid w:val="03EBEABD"/>
    <w:multiLevelType w:val="singleLevel"/>
    <w:tmpl w:val="0916C044"/>
    <w:lvl w:ilvl="0">
      <w:start w:val="12"/>
      <w:numFmt w:val="upperRoman"/>
      <w:lvlText w:val="%1."/>
      <w:lvlJc w:val="left"/>
      <w:pPr>
        <w:tabs>
          <w:tab w:val="num" w:pos="1080"/>
        </w:tabs>
        <w:ind w:left="720"/>
      </w:pPr>
      <w:rPr>
        <w:rFonts w:ascii="Arial" w:hAnsi="Arial" w:cs="Arial"/>
        <w:snapToGrid/>
        <w:sz w:val="20"/>
        <w:szCs w:val="20"/>
      </w:rPr>
    </w:lvl>
  </w:abstractNum>
  <w:abstractNum w:abstractNumId="9">
    <w:nsid w:val="04389D27"/>
    <w:multiLevelType w:val="singleLevel"/>
    <w:tmpl w:val="2D72C782"/>
    <w:lvl w:ilvl="0">
      <w:start w:val="1"/>
      <w:numFmt w:val="upperRoman"/>
      <w:lvlText w:val="%1."/>
      <w:lvlJc w:val="left"/>
      <w:pPr>
        <w:tabs>
          <w:tab w:val="num" w:pos="144"/>
        </w:tabs>
        <w:ind w:left="144"/>
      </w:pPr>
      <w:rPr>
        <w:rFonts w:ascii="Arial" w:hAnsi="Arial" w:cs="Arial"/>
        <w:snapToGrid/>
        <w:spacing w:val="8"/>
        <w:sz w:val="20"/>
        <w:szCs w:val="20"/>
      </w:rPr>
    </w:lvl>
  </w:abstractNum>
  <w:abstractNum w:abstractNumId="10">
    <w:nsid w:val="044BA38C"/>
    <w:multiLevelType w:val="singleLevel"/>
    <w:tmpl w:val="745D20B9"/>
    <w:lvl w:ilvl="0">
      <w:start w:val="3"/>
      <w:numFmt w:val="upperRoman"/>
      <w:lvlText w:val="%1."/>
      <w:lvlJc w:val="left"/>
      <w:pPr>
        <w:tabs>
          <w:tab w:val="num" w:pos="1080"/>
        </w:tabs>
        <w:ind w:left="720"/>
      </w:pPr>
      <w:rPr>
        <w:rFonts w:ascii="Arial" w:hAnsi="Arial" w:cs="Arial"/>
        <w:snapToGrid/>
        <w:sz w:val="20"/>
        <w:szCs w:val="20"/>
      </w:rPr>
    </w:lvl>
  </w:abstractNum>
  <w:abstractNum w:abstractNumId="11">
    <w:nsid w:val="044E29FA"/>
    <w:multiLevelType w:val="singleLevel"/>
    <w:tmpl w:val="050B9909"/>
    <w:lvl w:ilvl="0">
      <w:start w:val="9"/>
      <w:numFmt w:val="upperRoman"/>
      <w:lvlText w:val="%1."/>
      <w:lvlJc w:val="left"/>
      <w:pPr>
        <w:tabs>
          <w:tab w:val="num" w:pos="504"/>
        </w:tabs>
        <w:ind w:left="144"/>
      </w:pPr>
      <w:rPr>
        <w:rFonts w:ascii="Arial" w:hAnsi="Arial" w:cs="Arial"/>
        <w:snapToGrid/>
        <w:sz w:val="20"/>
        <w:szCs w:val="20"/>
      </w:rPr>
    </w:lvl>
  </w:abstractNum>
  <w:abstractNum w:abstractNumId="12">
    <w:nsid w:val="045C8843"/>
    <w:multiLevelType w:val="singleLevel"/>
    <w:tmpl w:val="4941A3C8"/>
    <w:lvl w:ilvl="0">
      <w:start w:val="1"/>
      <w:numFmt w:val="upperRoman"/>
      <w:lvlText w:val="%1."/>
      <w:lvlJc w:val="left"/>
      <w:pPr>
        <w:tabs>
          <w:tab w:val="num" w:pos="1512"/>
        </w:tabs>
        <w:ind w:left="1296"/>
      </w:pPr>
      <w:rPr>
        <w:rFonts w:ascii="Arial" w:hAnsi="Arial" w:cs="Arial"/>
        <w:snapToGrid/>
        <w:spacing w:val="6"/>
        <w:sz w:val="20"/>
        <w:szCs w:val="20"/>
      </w:rPr>
    </w:lvl>
  </w:abstractNum>
  <w:abstractNum w:abstractNumId="13">
    <w:nsid w:val="046E1E99"/>
    <w:multiLevelType w:val="singleLevel"/>
    <w:tmpl w:val="7FD86F50"/>
    <w:lvl w:ilvl="0">
      <w:start w:val="3"/>
      <w:numFmt w:val="upperRoman"/>
      <w:lvlText w:val="%1."/>
      <w:lvlJc w:val="left"/>
      <w:pPr>
        <w:tabs>
          <w:tab w:val="num" w:pos="1584"/>
        </w:tabs>
        <w:ind w:left="1224"/>
      </w:pPr>
      <w:rPr>
        <w:rFonts w:ascii="Arial" w:hAnsi="Arial" w:cs="Arial"/>
        <w:snapToGrid/>
        <w:sz w:val="20"/>
        <w:szCs w:val="20"/>
      </w:rPr>
    </w:lvl>
  </w:abstractNum>
  <w:abstractNum w:abstractNumId="14">
    <w:nsid w:val="047CA728"/>
    <w:multiLevelType w:val="singleLevel"/>
    <w:tmpl w:val="6092CEEF"/>
    <w:lvl w:ilvl="0">
      <w:start w:val="1"/>
      <w:numFmt w:val="upperRoman"/>
      <w:lvlText w:val="%1."/>
      <w:lvlJc w:val="left"/>
      <w:pPr>
        <w:tabs>
          <w:tab w:val="num" w:pos="1440"/>
        </w:tabs>
        <w:ind w:left="1224"/>
      </w:pPr>
      <w:rPr>
        <w:rFonts w:ascii="Arial" w:hAnsi="Arial" w:cs="Arial"/>
        <w:snapToGrid/>
        <w:spacing w:val="8"/>
        <w:sz w:val="20"/>
        <w:szCs w:val="20"/>
      </w:rPr>
    </w:lvl>
  </w:abstractNum>
  <w:abstractNum w:abstractNumId="15">
    <w:nsid w:val="04CFD323"/>
    <w:multiLevelType w:val="singleLevel"/>
    <w:tmpl w:val="28667446"/>
    <w:lvl w:ilvl="0">
      <w:start w:val="1"/>
      <w:numFmt w:val="upperRoman"/>
      <w:lvlText w:val="%1."/>
      <w:lvlJc w:val="left"/>
      <w:pPr>
        <w:tabs>
          <w:tab w:val="num" w:pos="1440"/>
        </w:tabs>
        <w:ind w:left="1224"/>
      </w:pPr>
      <w:rPr>
        <w:rFonts w:ascii="Arial" w:hAnsi="Arial" w:cs="Arial"/>
        <w:snapToGrid/>
        <w:sz w:val="20"/>
        <w:szCs w:val="20"/>
      </w:rPr>
    </w:lvl>
  </w:abstractNum>
  <w:abstractNum w:abstractNumId="16">
    <w:nsid w:val="050EE47F"/>
    <w:multiLevelType w:val="singleLevel"/>
    <w:tmpl w:val="0873C257"/>
    <w:lvl w:ilvl="0">
      <w:start w:val="9"/>
      <w:numFmt w:val="upperRoman"/>
      <w:lvlText w:val="%1."/>
      <w:lvlJc w:val="left"/>
      <w:pPr>
        <w:tabs>
          <w:tab w:val="num" w:pos="1584"/>
        </w:tabs>
        <w:ind w:left="1224"/>
      </w:pPr>
      <w:rPr>
        <w:rFonts w:ascii="Arial" w:hAnsi="Arial" w:cs="Arial"/>
        <w:snapToGrid/>
        <w:spacing w:val="8"/>
        <w:sz w:val="20"/>
        <w:szCs w:val="20"/>
      </w:rPr>
    </w:lvl>
  </w:abstractNum>
  <w:abstractNum w:abstractNumId="17">
    <w:nsid w:val="05AB875C"/>
    <w:multiLevelType w:val="singleLevel"/>
    <w:tmpl w:val="6DC4FF3C"/>
    <w:lvl w:ilvl="0">
      <w:start w:val="1"/>
      <w:numFmt w:val="upperRoman"/>
      <w:lvlText w:val="%1."/>
      <w:lvlJc w:val="left"/>
      <w:pPr>
        <w:tabs>
          <w:tab w:val="num" w:pos="1152"/>
        </w:tabs>
        <w:ind w:left="1008"/>
      </w:pPr>
      <w:rPr>
        <w:rFonts w:ascii="Arial" w:hAnsi="Arial" w:cs="Arial"/>
        <w:snapToGrid/>
        <w:spacing w:val="7"/>
        <w:sz w:val="20"/>
        <w:szCs w:val="20"/>
      </w:rPr>
    </w:lvl>
  </w:abstractNum>
  <w:abstractNum w:abstractNumId="18">
    <w:nsid w:val="05AE4CA2"/>
    <w:multiLevelType w:val="singleLevel"/>
    <w:tmpl w:val="135FD9C5"/>
    <w:lvl w:ilvl="0">
      <w:start w:val="1"/>
      <w:numFmt w:val="upperRoman"/>
      <w:lvlText w:val="%1."/>
      <w:lvlJc w:val="left"/>
      <w:pPr>
        <w:tabs>
          <w:tab w:val="num" w:pos="216"/>
        </w:tabs>
      </w:pPr>
      <w:rPr>
        <w:rFonts w:ascii="Arial" w:hAnsi="Arial" w:cs="Arial"/>
        <w:snapToGrid/>
        <w:spacing w:val="7"/>
        <w:sz w:val="20"/>
        <w:szCs w:val="20"/>
      </w:rPr>
    </w:lvl>
  </w:abstractNum>
  <w:abstractNum w:abstractNumId="19">
    <w:nsid w:val="05BC2E9A"/>
    <w:multiLevelType w:val="singleLevel"/>
    <w:tmpl w:val="232CB205"/>
    <w:lvl w:ilvl="0">
      <w:start w:val="8"/>
      <w:numFmt w:val="upperRoman"/>
      <w:lvlText w:val="%1."/>
      <w:lvlJc w:val="left"/>
      <w:pPr>
        <w:tabs>
          <w:tab w:val="num" w:pos="1224"/>
        </w:tabs>
        <w:ind w:left="720"/>
      </w:pPr>
      <w:rPr>
        <w:rFonts w:ascii="Arial" w:hAnsi="Arial" w:cs="Arial"/>
        <w:snapToGrid/>
        <w:spacing w:val="7"/>
        <w:sz w:val="20"/>
        <w:szCs w:val="20"/>
      </w:rPr>
    </w:lvl>
  </w:abstractNum>
  <w:abstractNum w:abstractNumId="20">
    <w:nsid w:val="05E8CF9B"/>
    <w:multiLevelType w:val="singleLevel"/>
    <w:tmpl w:val="729609F1"/>
    <w:lvl w:ilvl="0">
      <w:start w:val="1"/>
      <w:numFmt w:val="upperRoman"/>
      <w:lvlText w:val="%1."/>
      <w:lvlJc w:val="left"/>
      <w:pPr>
        <w:tabs>
          <w:tab w:val="num" w:pos="1008"/>
        </w:tabs>
        <w:ind w:left="792"/>
      </w:pPr>
      <w:rPr>
        <w:rFonts w:ascii="Arial" w:hAnsi="Arial" w:cs="Arial"/>
        <w:snapToGrid/>
        <w:sz w:val="20"/>
        <w:szCs w:val="20"/>
      </w:rPr>
    </w:lvl>
  </w:abstractNum>
  <w:abstractNum w:abstractNumId="21">
    <w:nsid w:val="061AD9B7"/>
    <w:multiLevelType w:val="singleLevel"/>
    <w:tmpl w:val="2B9B91E0"/>
    <w:lvl w:ilvl="0">
      <w:start w:val="1"/>
      <w:numFmt w:val="upperRoman"/>
      <w:lvlText w:val="%1."/>
      <w:lvlJc w:val="left"/>
      <w:pPr>
        <w:tabs>
          <w:tab w:val="num" w:pos="1440"/>
        </w:tabs>
        <w:ind w:left="1224"/>
      </w:pPr>
      <w:rPr>
        <w:rFonts w:ascii="Arial" w:hAnsi="Arial" w:cs="Arial"/>
        <w:snapToGrid/>
        <w:sz w:val="20"/>
        <w:szCs w:val="20"/>
      </w:rPr>
    </w:lvl>
  </w:abstractNum>
  <w:abstractNum w:abstractNumId="22">
    <w:nsid w:val="064CD1FF"/>
    <w:multiLevelType w:val="singleLevel"/>
    <w:tmpl w:val="75DCC0A2"/>
    <w:lvl w:ilvl="0">
      <w:start w:val="1"/>
      <w:numFmt w:val="upperRoman"/>
      <w:lvlText w:val="%1."/>
      <w:lvlJc w:val="left"/>
      <w:pPr>
        <w:tabs>
          <w:tab w:val="num" w:pos="216"/>
        </w:tabs>
      </w:pPr>
      <w:rPr>
        <w:rFonts w:ascii="Arial" w:hAnsi="Arial" w:cs="Arial"/>
        <w:snapToGrid/>
        <w:spacing w:val="4"/>
        <w:sz w:val="20"/>
        <w:szCs w:val="20"/>
      </w:rPr>
    </w:lvl>
  </w:abstractNum>
  <w:abstractNum w:abstractNumId="23">
    <w:nsid w:val="070BA528"/>
    <w:multiLevelType w:val="singleLevel"/>
    <w:tmpl w:val="2CD00E18"/>
    <w:lvl w:ilvl="0">
      <w:start w:val="4"/>
      <w:numFmt w:val="upperRoman"/>
      <w:lvlText w:val="%1."/>
      <w:lvlJc w:val="left"/>
      <w:pPr>
        <w:tabs>
          <w:tab w:val="num" w:pos="1584"/>
        </w:tabs>
        <w:ind w:left="1296"/>
      </w:pPr>
      <w:rPr>
        <w:rFonts w:ascii="Arial" w:hAnsi="Arial" w:cs="Arial"/>
        <w:snapToGrid/>
        <w:spacing w:val="8"/>
        <w:sz w:val="20"/>
        <w:szCs w:val="20"/>
      </w:rPr>
    </w:lvl>
  </w:abstractNum>
  <w:abstractNum w:abstractNumId="24">
    <w:nsid w:val="07F816D9"/>
    <w:multiLevelType w:val="singleLevel"/>
    <w:tmpl w:val="7FE96EF8"/>
    <w:lvl w:ilvl="0">
      <w:start w:val="1"/>
      <w:numFmt w:val="upperRoman"/>
      <w:lvlText w:val="%1."/>
      <w:lvlJc w:val="left"/>
      <w:pPr>
        <w:tabs>
          <w:tab w:val="num" w:pos="1368"/>
        </w:tabs>
        <w:ind w:left="1224"/>
      </w:pPr>
      <w:rPr>
        <w:rFonts w:ascii="Arial" w:hAnsi="Arial" w:cs="Arial"/>
        <w:snapToGrid/>
        <w:spacing w:val="8"/>
        <w:sz w:val="20"/>
        <w:szCs w:val="20"/>
      </w:rPr>
    </w:lvl>
  </w:abstractNum>
  <w:num w:numId="1">
    <w:abstractNumId w:val="15"/>
  </w:num>
  <w:num w:numId="2">
    <w:abstractNumId w:val="15"/>
    <w:lvlOverride w:ilvl="0">
      <w:lvl w:ilvl="0">
        <w:numFmt w:val="upperRoman"/>
        <w:lvlText w:val="%1."/>
        <w:lvlJc w:val="left"/>
        <w:pPr>
          <w:tabs>
            <w:tab w:val="num" w:pos="1512"/>
          </w:tabs>
          <w:ind w:left="1224"/>
        </w:pPr>
        <w:rPr>
          <w:rFonts w:ascii="Arial" w:hAnsi="Arial" w:cs="Arial"/>
          <w:snapToGrid/>
          <w:sz w:val="20"/>
          <w:szCs w:val="20"/>
        </w:rPr>
      </w:lvl>
    </w:lvlOverride>
  </w:num>
  <w:num w:numId="3">
    <w:abstractNumId w:val="15"/>
    <w:lvlOverride w:ilvl="0">
      <w:lvl w:ilvl="0">
        <w:numFmt w:val="upperRoman"/>
        <w:lvlText w:val="%1."/>
        <w:lvlJc w:val="left"/>
        <w:pPr>
          <w:tabs>
            <w:tab w:val="num" w:pos="1656"/>
          </w:tabs>
          <w:ind w:left="1224"/>
        </w:pPr>
        <w:rPr>
          <w:rFonts w:ascii="Arial" w:hAnsi="Arial" w:cs="Arial"/>
          <w:snapToGrid/>
          <w:sz w:val="20"/>
          <w:szCs w:val="20"/>
        </w:rPr>
      </w:lvl>
    </w:lvlOverride>
  </w:num>
  <w:num w:numId="4">
    <w:abstractNumId w:val="16"/>
  </w:num>
  <w:num w:numId="5">
    <w:abstractNumId w:val="24"/>
  </w:num>
  <w:num w:numId="6">
    <w:abstractNumId w:val="24"/>
    <w:lvlOverride w:ilvl="0">
      <w:lvl w:ilvl="0">
        <w:numFmt w:val="upperRoman"/>
        <w:lvlText w:val="%1."/>
        <w:lvlJc w:val="left"/>
        <w:pPr>
          <w:tabs>
            <w:tab w:val="num" w:pos="1512"/>
          </w:tabs>
          <w:ind w:left="1224"/>
        </w:pPr>
        <w:rPr>
          <w:rFonts w:ascii="Arial" w:hAnsi="Arial" w:cs="Arial"/>
          <w:snapToGrid/>
          <w:spacing w:val="6"/>
          <w:sz w:val="20"/>
          <w:szCs w:val="20"/>
        </w:rPr>
      </w:lvl>
    </w:lvlOverride>
  </w:num>
  <w:num w:numId="7">
    <w:abstractNumId w:val="24"/>
    <w:lvlOverride w:ilvl="0">
      <w:lvl w:ilvl="0">
        <w:numFmt w:val="upperRoman"/>
        <w:lvlText w:val="%1."/>
        <w:lvlJc w:val="left"/>
        <w:pPr>
          <w:tabs>
            <w:tab w:val="num" w:pos="1584"/>
          </w:tabs>
          <w:ind w:left="1224"/>
        </w:pPr>
        <w:rPr>
          <w:rFonts w:ascii="Arial" w:hAnsi="Arial" w:cs="Arial"/>
          <w:snapToGrid/>
          <w:spacing w:val="5"/>
          <w:sz w:val="20"/>
          <w:szCs w:val="20"/>
        </w:rPr>
      </w:lvl>
    </w:lvlOverride>
  </w:num>
  <w:num w:numId="8">
    <w:abstractNumId w:val="4"/>
  </w:num>
  <w:num w:numId="9">
    <w:abstractNumId w:val="4"/>
    <w:lvlOverride w:ilvl="0">
      <w:lvl w:ilvl="0">
        <w:numFmt w:val="upperRoman"/>
        <w:lvlText w:val="%1."/>
        <w:lvlJc w:val="left"/>
        <w:pPr>
          <w:tabs>
            <w:tab w:val="num" w:pos="1152"/>
          </w:tabs>
          <w:ind w:left="792"/>
        </w:pPr>
        <w:rPr>
          <w:rFonts w:ascii="Arial" w:hAnsi="Arial" w:cs="Arial"/>
          <w:snapToGrid/>
          <w:spacing w:val="7"/>
          <w:sz w:val="20"/>
          <w:szCs w:val="20"/>
        </w:rPr>
      </w:lvl>
    </w:lvlOverride>
  </w:num>
  <w:num w:numId="10">
    <w:abstractNumId w:val="4"/>
    <w:lvlOverride w:ilvl="0">
      <w:lvl w:ilvl="0">
        <w:numFmt w:val="upperRoman"/>
        <w:lvlText w:val="%1."/>
        <w:lvlJc w:val="left"/>
        <w:pPr>
          <w:tabs>
            <w:tab w:val="num" w:pos="1368"/>
          </w:tabs>
          <w:ind w:left="792"/>
        </w:pPr>
        <w:rPr>
          <w:rFonts w:ascii="Arial" w:hAnsi="Arial" w:cs="Arial"/>
          <w:snapToGrid/>
          <w:sz w:val="20"/>
          <w:szCs w:val="20"/>
        </w:rPr>
      </w:lvl>
    </w:lvlOverride>
  </w:num>
  <w:num w:numId="11">
    <w:abstractNumId w:val="17"/>
  </w:num>
  <w:num w:numId="12">
    <w:abstractNumId w:val="17"/>
    <w:lvlOverride w:ilvl="0">
      <w:lvl w:ilvl="0">
        <w:numFmt w:val="upperRoman"/>
        <w:lvlText w:val="%1."/>
        <w:lvlJc w:val="left"/>
        <w:pPr>
          <w:tabs>
            <w:tab w:val="num" w:pos="1296"/>
          </w:tabs>
          <w:ind w:left="1008"/>
        </w:pPr>
        <w:rPr>
          <w:rFonts w:ascii="Arial" w:hAnsi="Arial" w:cs="Arial"/>
          <w:snapToGrid/>
          <w:sz w:val="20"/>
          <w:szCs w:val="20"/>
        </w:rPr>
      </w:lvl>
    </w:lvlOverride>
  </w:num>
  <w:num w:numId="13">
    <w:abstractNumId w:val="17"/>
    <w:lvlOverride w:ilvl="0">
      <w:lvl w:ilvl="0">
        <w:numFmt w:val="upperRoman"/>
        <w:lvlText w:val="%1."/>
        <w:lvlJc w:val="left"/>
        <w:pPr>
          <w:tabs>
            <w:tab w:val="num" w:pos="1368"/>
          </w:tabs>
          <w:ind w:left="1008"/>
        </w:pPr>
        <w:rPr>
          <w:rFonts w:ascii="Arial" w:hAnsi="Arial" w:cs="Arial"/>
          <w:snapToGrid/>
          <w:sz w:val="20"/>
          <w:szCs w:val="20"/>
        </w:rPr>
      </w:lvl>
    </w:lvlOverride>
  </w:num>
  <w:num w:numId="14">
    <w:abstractNumId w:val="0"/>
  </w:num>
  <w:num w:numId="15">
    <w:abstractNumId w:val="5"/>
  </w:num>
  <w:num w:numId="16">
    <w:abstractNumId w:val="5"/>
    <w:lvlOverride w:ilvl="0">
      <w:lvl w:ilvl="0">
        <w:numFmt w:val="upperRoman"/>
        <w:lvlText w:val="%1."/>
        <w:lvlJc w:val="left"/>
        <w:pPr>
          <w:tabs>
            <w:tab w:val="num" w:pos="1800"/>
          </w:tabs>
          <w:ind w:left="1296"/>
        </w:pPr>
        <w:rPr>
          <w:rFonts w:ascii="Arial" w:hAnsi="Arial" w:cs="Arial"/>
          <w:snapToGrid/>
          <w:sz w:val="20"/>
          <w:szCs w:val="20"/>
        </w:rPr>
      </w:lvl>
    </w:lvlOverride>
  </w:num>
  <w:num w:numId="17">
    <w:abstractNumId w:val="12"/>
  </w:num>
  <w:num w:numId="18">
    <w:abstractNumId w:val="12"/>
    <w:lvlOverride w:ilvl="0">
      <w:lvl w:ilvl="0">
        <w:numFmt w:val="upperRoman"/>
        <w:lvlText w:val="%1."/>
        <w:lvlJc w:val="left"/>
        <w:pPr>
          <w:tabs>
            <w:tab w:val="num" w:pos="1584"/>
          </w:tabs>
          <w:ind w:left="1296"/>
        </w:pPr>
        <w:rPr>
          <w:rFonts w:ascii="Arial" w:hAnsi="Arial" w:cs="Arial"/>
          <w:snapToGrid/>
          <w:spacing w:val="6"/>
          <w:sz w:val="20"/>
          <w:szCs w:val="20"/>
        </w:rPr>
      </w:lvl>
    </w:lvlOverride>
  </w:num>
  <w:num w:numId="19">
    <w:abstractNumId w:val="19"/>
  </w:num>
  <w:num w:numId="20">
    <w:abstractNumId w:val="19"/>
    <w:lvlOverride w:ilvl="0">
      <w:lvl w:ilvl="0">
        <w:numFmt w:val="upperRoman"/>
        <w:lvlText w:val="%1."/>
        <w:lvlJc w:val="left"/>
        <w:pPr>
          <w:tabs>
            <w:tab w:val="num" w:pos="1080"/>
          </w:tabs>
          <w:ind w:left="720"/>
        </w:pPr>
        <w:rPr>
          <w:rFonts w:ascii="Arial" w:hAnsi="Arial" w:cs="Arial"/>
          <w:snapToGrid/>
          <w:sz w:val="20"/>
          <w:szCs w:val="20"/>
        </w:rPr>
      </w:lvl>
    </w:lvlOverride>
  </w:num>
  <w:num w:numId="21">
    <w:abstractNumId w:val="8"/>
  </w:num>
  <w:num w:numId="22">
    <w:abstractNumId w:val="8"/>
    <w:lvlOverride w:ilvl="0">
      <w:lvl w:ilvl="0">
        <w:numFmt w:val="upperRoman"/>
        <w:lvlText w:val="%1."/>
        <w:lvlJc w:val="left"/>
        <w:pPr>
          <w:tabs>
            <w:tab w:val="num" w:pos="1224"/>
          </w:tabs>
          <w:ind w:left="720"/>
        </w:pPr>
        <w:rPr>
          <w:rFonts w:ascii="Arial" w:hAnsi="Arial" w:cs="Arial"/>
          <w:snapToGrid/>
          <w:sz w:val="20"/>
          <w:szCs w:val="20"/>
        </w:rPr>
      </w:lvl>
    </w:lvlOverride>
  </w:num>
  <w:num w:numId="23">
    <w:abstractNumId w:val="2"/>
  </w:num>
  <w:num w:numId="24">
    <w:abstractNumId w:val="2"/>
    <w:lvlOverride w:ilvl="0">
      <w:lvl w:ilvl="0">
        <w:numFmt w:val="upperRoman"/>
        <w:lvlText w:val="%1."/>
        <w:lvlJc w:val="left"/>
        <w:pPr>
          <w:tabs>
            <w:tab w:val="num" w:pos="1080"/>
          </w:tabs>
          <w:ind w:left="720"/>
        </w:pPr>
        <w:rPr>
          <w:rFonts w:ascii="Arial" w:hAnsi="Arial" w:cs="Arial"/>
          <w:snapToGrid/>
          <w:spacing w:val="6"/>
          <w:sz w:val="20"/>
          <w:szCs w:val="20"/>
        </w:rPr>
      </w:lvl>
    </w:lvlOverride>
  </w:num>
  <w:num w:numId="25">
    <w:abstractNumId w:val="14"/>
  </w:num>
  <w:num w:numId="26">
    <w:abstractNumId w:val="23"/>
  </w:num>
  <w:num w:numId="27">
    <w:abstractNumId w:val="1"/>
  </w:num>
  <w:num w:numId="28">
    <w:abstractNumId w:val="10"/>
  </w:num>
  <w:num w:numId="29">
    <w:abstractNumId w:val="10"/>
    <w:lvlOverride w:ilvl="0">
      <w:lvl w:ilvl="0">
        <w:numFmt w:val="upperRoman"/>
        <w:lvlText w:val="%1."/>
        <w:lvlJc w:val="left"/>
        <w:pPr>
          <w:tabs>
            <w:tab w:val="num" w:pos="1224"/>
          </w:tabs>
          <w:ind w:left="720"/>
        </w:pPr>
        <w:rPr>
          <w:rFonts w:ascii="Arial" w:hAnsi="Arial" w:cs="Arial"/>
          <w:snapToGrid/>
          <w:spacing w:val="8"/>
          <w:sz w:val="20"/>
          <w:szCs w:val="20"/>
        </w:rPr>
      </w:lvl>
    </w:lvlOverride>
  </w:num>
  <w:num w:numId="30">
    <w:abstractNumId w:val="18"/>
  </w:num>
  <w:num w:numId="31">
    <w:abstractNumId w:val="18"/>
    <w:lvlOverride w:ilvl="0">
      <w:lvl w:ilvl="0">
        <w:numFmt w:val="upperRoman"/>
        <w:lvlText w:val="%1."/>
        <w:lvlJc w:val="left"/>
        <w:pPr>
          <w:tabs>
            <w:tab w:val="num" w:pos="360"/>
          </w:tabs>
        </w:pPr>
        <w:rPr>
          <w:rFonts w:ascii="Arial" w:hAnsi="Arial" w:cs="Arial"/>
          <w:snapToGrid/>
          <w:sz w:val="20"/>
          <w:szCs w:val="20"/>
        </w:rPr>
      </w:lvl>
    </w:lvlOverride>
  </w:num>
  <w:num w:numId="32">
    <w:abstractNumId w:val="22"/>
  </w:num>
  <w:num w:numId="33">
    <w:abstractNumId w:val="22"/>
    <w:lvlOverride w:ilvl="0">
      <w:lvl w:ilvl="0">
        <w:numFmt w:val="upperRoman"/>
        <w:lvlText w:val="%1."/>
        <w:lvlJc w:val="left"/>
        <w:pPr>
          <w:tabs>
            <w:tab w:val="num" w:pos="360"/>
          </w:tabs>
        </w:pPr>
        <w:rPr>
          <w:rFonts w:ascii="Arial" w:hAnsi="Arial" w:cs="Arial"/>
          <w:snapToGrid/>
          <w:spacing w:val="6"/>
          <w:sz w:val="20"/>
          <w:szCs w:val="20"/>
        </w:rPr>
      </w:lvl>
    </w:lvlOverride>
  </w:num>
  <w:num w:numId="34">
    <w:abstractNumId w:val="3"/>
  </w:num>
  <w:num w:numId="35">
    <w:abstractNumId w:val="13"/>
  </w:num>
  <w:num w:numId="36">
    <w:abstractNumId w:val="13"/>
    <w:lvlOverride w:ilvl="0">
      <w:lvl w:ilvl="0">
        <w:numFmt w:val="upperRoman"/>
        <w:lvlText w:val="%1."/>
        <w:lvlJc w:val="left"/>
        <w:pPr>
          <w:tabs>
            <w:tab w:val="num" w:pos="1728"/>
          </w:tabs>
          <w:ind w:left="1224"/>
        </w:pPr>
        <w:rPr>
          <w:rFonts w:ascii="Arial" w:hAnsi="Arial" w:cs="Arial"/>
          <w:snapToGrid/>
          <w:sz w:val="20"/>
          <w:szCs w:val="20"/>
        </w:rPr>
      </w:lvl>
    </w:lvlOverride>
  </w:num>
  <w:num w:numId="37">
    <w:abstractNumId w:val="21"/>
  </w:num>
  <w:num w:numId="38">
    <w:abstractNumId w:val="21"/>
    <w:lvlOverride w:ilvl="0">
      <w:lvl w:ilvl="0">
        <w:numFmt w:val="upperRoman"/>
        <w:lvlText w:val="%1."/>
        <w:lvlJc w:val="left"/>
        <w:pPr>
          <w:tabs>
            <w:tab w:val="num" w:pos="1584"/>
          </w:tabs>
          <w:ind w:left="1224"/>
        </w:pPr>
        <w:rPr>
          <w:rFonts w:ascii="Arial" w:hAnsi="Arial" w:cs="Arial"/>
          <w:snapToGrid/>
          <w:spacing w:val="8"/>
          <w:sz w:val="20"/>
          <w:szCs w:val="20"/>
        </w:rPr>
      </w:lvl>
    </w:lvlOverride>
  </w:num>
  <w:num w:numId="39">
    <w:abstractNumId w:val="7"/>
  </w:num>
  <w:num w:numId="40">
    <w:abstractNumId w:val="9"/>
  </w:num>
  <w:num w:numId="41">
    <w:abstractNumId w:val="20"/>
  </w:num>
  <w:num w:numId="42">
    <w:abstractNumId w:val="20"/>
    <w:lvlOverride w:ilvl="0">
      <w:lvl w:ilvl="0">
        <w:numFmt w:val="upperRoman"/>
        <w:lvlText w:val="%1."/>
        <w:lvlJc w:val="left"/>
        <w:pPr>
          <w:tabs>
            <w:tab w:val="num" w:pos="1152"/>
          </w:tabs>
          <w:ind w:left="792"/>
        </w:pPr>
        <w:rPr>
          <w:rFonts w:ascii="Arial" w:hAnsi="Arial" w:cs="Arial"/>
          <w:snapToGrid/>
          <w:sz w:val="20"/>
          <w:szCs w:val="20"/>
        </w:rPr>
      </w:lvl>
    </w:lvlOverride>
  </w:num>
  <w:num w:numId="43">
    <w:abstractNumId w:val="11"/>
  </w:num>
  <w:num w:numId="44">
    <w:abstractNumId w:val="6"/>
  </w:num>
  <w:num w:numId="45">
    <w:abstractNumId w:val="6"/>
    <w:lvlOverride w:ilvl="0">
      <w:lvl w:ilvl="0">
        <w:numFmt w:val="upperRoman"/>
        <w:lvlText w:val="%1."/>
        <w:lvlJc w:val="left"/>
        <w:pPr>
          <w:tabs>
            <w:tab w:val="num" w:pos="504"/>
          </w:tabs>
          <w:ind w:left="144"/>
        </w:pPr>
        <w:rPr>
          <w:rFonts w:ascii="Arial" w:hAnsi="Arial" w:cs="Arial"/>
          <w:snapToGrid/>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68"/>
    <w:rsid w:val="00041D05"/>
    <w:rsid w:val="00052278"/>
    <w:rsid w:val="00131160"/>
    <w:rsid w:val="00180AE2"/>
    <w:rsid w:val="00192192"/>
    <w:rsid w:val="001C30F8"/>
    <w:rsid w:val="00240162"/>
    <w:rsid w:val="002C2EA1"/>
    <w:rsid w:val="003A27D1"/>
    <w:rsid w:val="003C3A0C"/>
    <w:rsid w:val="003D0CDA"/>
    <w:rsid w:val="004B5390"/>
    <w:rsid w:val="0063729C"/>
    <w:rsid w:val="0067076C"/>
    <w:rsid w:val="00741A8E"/>
    <w:rsid w:val="007B54A0"/>
    <w:rsid w:val="00811E71"/>
    <w:rsid w:val="00813DB2"/>
    <w:rsid w:val="00873BA2"/>
    <w:rsid w:val="00921219"/>
    <w:rsid w:val="009E632A"/>
    <w:rsid w:val="00A018ED"/>
    <w:rsid w:val="00A34715"/>
    <w:rsid w:val="00A35C68"/>
    <w:rsid w:val="00A46B3C"/>
    <w:rsid w:val="00A614F0"/>
    <w:rsid w:val="00AB16E8"/>
    <w:rsid w:val="00B5476C"/>
    <w:rsid w:val="00C377EC"/>
    <w:rsid w:val="00CC07AD"/>
    <w:rsid w:val="00D2717A"/>
    <w:rsid w:val="00EC6B4C"/>
    <w:rsid w:val="00F4622D"/>
    <w:rsid w:val="00F71660"/>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57229-344B-426B-89AA-F5A39314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35C68"/>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6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6897</Words>
  <Characters>37934</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XW4400</dc:creator>
  <cp:lastModifiedBy>HP</cp:lastModifiedBy>
  <cp:revision>2</cp:revision>
  <dcterms:created xsi:type="dcterms:W3CDTF">2019-10-24T23:51:00Z</dcterms:created>
  <dcterms:modified xsi:type="dcterms:W3CDTF">2019-10-24T23:51:00Z</dcterms:modified>
</cp:coreProperties>
</file>